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97" w:rsidRDefault="00765EB4">
      <w:pPr>
        <w:pStyle w:val="a3"/>
        <w:ind w:left="408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5592" cy="580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92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97" w:rsidRDefault="00E90997">
      <w:pPr>
        <w:pStyle w:val="a3"/>
        <w:rPr>
          <w:sz w:val="20"/>
        </w:rPr>
      </w:pPr>
    </w:p>
    <w:p w:rsidR="00E90997" w:rsidRDefault="00E90997">
      <w:pPr>
        <w:pStyle w:val="a3"/>
        <w:spacing w:before="7"/>
        <w:rPr>
          <w:sz w:val="20"/>
        </w:rPr>
      </w:pPr>
    </w:p>
    <w:p w:rsidR="00E90997" w:rsidRDefault="00765EB4">
      <w:pPr>
        <w:pStyle w:val="1"/>
        <w:spacing w:before="89"/>
        <w:ind w:left="2386"/>
      </w:pPr>
      <w:r>
        <w:t>СОВЕТ</w:t>
      </w:r>
      <w:r>
        <w:rPr>
          <w:spacing w:val="-2"/>
        </w:rPr>
        <w:t xml:space="preserve"> </w:t>
      </w:r>
      <w:r>
        <w:t>ДЕПУТАТОВ</w:t>
      </w:r>
    </w:p>
    <w:p w:rsidR="00E90997" w:rsidRDefault="00E90997">
      <w:pPr>
        <w:pStyle w:val="a3"/>
        <w:spacing w:before="1"/>
        <w:rPr>
          <w:b/>
          <w:sz w:val="28"/>
        </w:rPr>
      </w:pPr>
    </w:p>
    <w:p w:rsidR="00E90997" w:rsidRDefault="00765EB4">
      <w:pPr>
        <w:spacing w:line="480" w:lineRule="auto"/>
        <w:ind w:left="2387" w:right="2388"/>
        <w:jc w:val="center"/>
        <w:rPr>
          <w:b/>
          <w:sz w:val="28"/>
        </w:rPr>
      </w:pPr>
      <w:r>
        <w:rPr>
          <w:b/>
          <w:sz w:val="28"/>
        </w:rPr>
        <w:t>ДОМОЖАКОВСКОГО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СЕЛЬСОВЕТА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РЕШЕНИЕ</w:t>
      </w:r>
    </w:p>
    <w:p w:rsidR="00E90997" w:rsidRDefault="00765EB4">
      <w:pPr>
        <w:tabs>
          <w:tab w:val="left" w:pos="4204"/>
          <w:tab w:val="left" w:pos="8203"/>
        </w:tabs>
        <w:spacing w:line="270" w:lineRule="exact"/>
        <w:ind w:left="881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26</w:t>
      </w:r>
      <w:r>
        <w:rPr>
          <w:spacing w:val="-1"/>
          <w:sz w:val="28"/>
        </w:rPr>
        <w:t xml:space="preserve"> </w:t>
      </w:r>
      <w:r>
        <w:rPr>
          <w:sz w:val="28"/>
        </w:rPr>
        <w:t>июня 2019г.</w:t>
      </w:r>
      <w:r>
        <w:rPr>
          <w:sz w:val="28"/>
        </w:rPr>
        <w:tab/>
      </w:r>
      <w:r>
        <w:rPr>
          <w:b/>
          <w:sz w:val="28"/>
        </w:rPr>
        <w:t>аал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Доможаков</w:t>
      </w:r>
      <w:r>
        <w:rPr>
          <w:b/>
          <w:sz w:val="28"/>
        </w:rPr>
        <w:tab/>
      </w:r>
      <w:r>
        <w:rPr>
          <w:sz w:val="28"/>
        </w:rPr>
        <w:t>№ 164</w:t>
      </w:r>
    </w:p>
    <w:p w:rsidR="00E90997" w:rsidRDefault="00E90997">
      <w:pPr>
        <w:pStyle w:val="a3"/>
        <w:rPr>
          <w:sz w:val="20"/>
        </w:rPr>
      </w:pPr>
    </w:p>
    <w:p w:rsidR="00E90997" w:rsidRDefault="00765EB4" w:rsidP="00765EB4">
      <w:pPr>
        <w:spacing w:before="89"/>
        <w:ind w:left="164" w:right="171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представления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главным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распорядителем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средств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бюджета Доможаковского</w:t>
      </w:r>
      <w:r>
        <w:rPr>
          <w:b/>
          <w:sz w:val="26"/>
        </w:rPr>
        <w:t xml:space="preserve"> сельсовета </w:t>
      </w:r>
      <w:r>
        <w:rPr>
          <w:b/>
          <w:sz w:val="26"/>
        </w:rPr>
        <w:t xml:space="preserve">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Администрацию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Доможаковского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сельсовета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информации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 xml:space="preserve">совершаемых </w:t>
      </w:r>
      <w:r>
        <w:rPr>
          <w:b/>
          <w:sz w:val="26"/>
        </w:rPr>
        <w:t>действиях, направленных на реализацию Доможаковским сельсоветом права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регресса, либо об отсутствии оснований для предъявления иска о взыскании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денежных сре</w:t>
      </w:r>
      <w:proofErr w:type="gramStart"/>
      <w:r>
        <w:rPr>
          <w:b/>
          <w:sz w:val="26"/>
        </w:rPr>
        <w:t>дств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</w:t>
      </w:r>
      <w:proofErr w:type="gramEnd"/>
      <w:r>
        <w:rPr>
          <w:b/>
          <w:sz w:val="26"/>
        </w:rPr>
        <w:t>орядке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регресса</w:t>
      </w:r>
    </w:p>
    <w:p w:rsidR="00E90997" w:rsidRDefault="00E90997">
      <w:pPr>
        <w:pStyle w:val="a3"/>
        <w:spacing w:before="4"/>
        <w:rPr>
          <w:b/>
          <w:sz w:val="25"/>
        </w:rPr>
      </w:pPr>
    </w:p>
    <w:p w:rsidR="00E90997" w:rsidRDefault="00765EB4">
      <w:pPr>
        <w:pStyle w:val="a3"/>
        <w:ind w:left="102" w:right="109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</w:t>
      </w:r>
      <w:r>
        <w:t>ьи</w:t>
      </w:r>
      <w:r>
        <w:rPr>
          <w:spacing w:val="1"/>
        </w:rPr>
        <w:t xml:space="preserve"> </w:t>
      </w:r>
      <w:r>
        <w:t>242.2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Доможаковский</w:t>
      </w:r>
      <w:r>
        <w:rPr>
          <w:spacing w:val="3"/>
        </w:rPr>
        <w:t xml:space="preserve"> </w:t>
      </w:r>
      <w:r>
        <w:t>сельсовет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депутатов</w:t>
      </w:r>
      <w:r>
        <w:rPr>
          <w:spacing w:val="2"/>
        </w:rPr>
        <w:t xml:space="preserve"> </w:t>
      </w:r>
      <w:r>
        <w:t>Доможаковского сельсовета</w:t>
      </w:r>
    </w:p>
    <w:p w:rsidR="00E90997" w:rsidRDefault="00765EB4">
      <w:pPr>
        <w:pStyle w:val="a3"/>
        <w:ind w:left="102"/>
      </w:pPr>
      <w:r>
        <w:t>РЕШИЛ:</w:t>
      </w:r>
    </w:p>
    <w:p w:rsidR="00E90997" w:rsidRDefault="00765EB4">
      <w:pPr>
        <w:pStyle w:val="a4"/>
        <w:numPr>
          <w:ilvl w:val="0"/>
          <w:numId w:val="2"/>
        </w:numPr>
        <w:tabs>
          <w:tab w:val="left" w:pos="1134"/>
        </w:tabs>
        <w:spacing w:before="2"/>
        <w:ind w:right="104" w:firstLine="707"/>
        <w:jc w:val="both"/>
        <w:rPr>
          <w:sz w:val="26"/>
        </w:rPr>
      </w:pPr>
      <w:r>
        <w:rPr>
          <w:sz w:val="26"/>
        </w:rPr>
        <w:t>Утвердить прилагаемый Порядок представления главным распорядителем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Доможаковского сельсовета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 Доможаковского сельсовета информации о совершаемых действиях,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 на реализацию Доможаковским сельсоветом права регресса, либо об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иска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</w:t>
      </w:r>
      <w:r>
        <w:rPr>
          <w:sz w:val="26"/>
        </w:rPr>
        <w:t>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</w:t>
      </w:r>
      <w:proofErr w:type="gramStart"/>
      <w:r>
        <w:rPr>
          <w:sz w:val="26"/>
        </w:rPr>
        <w:t>дств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</w:t>
      </w:r>
      <w:proofErr w:type="gramEnd"/>
      <w:r>
        <w:rPr>
          <w:sz w:val="26"/>
        </w:rPr>
        <w:t>орядке</w:t>
      </w:r>
      <w:r>
        <w:rPr>
          <w:spacing w:val="-2"/>
          <w:sz w:val="26"/>
        </w:rPr>
        <w:t xml:space="preserve"> </w:t>
      </w:r>
      <w:r>
        <w:rPr>
          <w:sz w:val="26"/>
        </w:rPr>
        <w:t>регресса.</w:t>
      </w:r>
    </w:p>
    <w:p w:rsidR="00E90997" w:rsidRDefault="00765EB4">
      <w:pPr>
        <w:pStyle w:val="a4"/>
        <w:numPr>
          <w:ilvl w:val="0"/>
          <w:numId w:val="2"/>
        </w:numPr>
        <w:tabs>
          <w:tab w:val="left" w:pos="1096"/>
        </w:tabs>
        <w:ind w:right="111" w:firstLine="707"/>
        <w:jc w:val="both"/>
        <w:rPr>
          <w:sz w:val="26"/>
        </w:rPr>
      </w:pPr>
      <w:r>
        <w:rPr>
          <w:sz w:val="26"/>
        </w:rPr>
        <w:t>Настоящее решение подлежит обнародованию и вступает в силу со дня его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обнародования.</w:t>
      </w:r>
    </w:p>
    <w:p w:rsidR="00E90997" w:rsidRDefault="00E90997">
      <w:pPr>
        <w:pStyle w:val="a3"/>
        <w:rPr>
          <w:sz w:val="28"/>
        </w:rPr>
      </w:pPr>
    </w:p>
    <w:p w:rsidR="00E90997" w:rsidRDefault="00E90997">
      <w:pPr>
        <w:pStyle w:val="a3"/>
        <w:rPr>
          <w:sz w:val="28"/>
        </w:rPr>
      </w:pPr>
    </w:p>
    <w:p w:rsidR="00E90997" w:rsidRDefault="00E90997">
      <w:pPr>
        <w:pStyle w:val="a3"/>
        <w:rPr>
          <w:sz w:val="28"/>
        </w:rPr>
      </w:pPr>
    </w:p>
    <w:p w:rsidR="00E90997" w:rsidRDefault="00765EB4" w:rsidP="00765EB4">
      <w:pPr>
        <w:tabs>
          <w:tab w:val="left" w:pos="7864"/>
        </w:tabs>
        <w:jc w:val="center"/>
        <w:rPr>
          <w:sz w:val="28"/>
        </w:rPr>
      </w:pP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z w:val="28"/>
        </w:rPr>
        <w:t>Доможаковского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сельсовета:</w:t>
      </w:r>
      <w:r>
        <w:rPr>
          <w:sz w:val="28"/>
        </w:rPr>
        <w:tab/>
        <w:t>Ощенкова</w:t>
      </w:r>
      <w:r>
        <w:rPr>
          <w:spacing w:val="-1"/>
          <w:sz w:val="28"/>
        </w:rPr>
        <w:t xml:space="preserve"> </w:t>
      </w:r>
      <w:r>
        <w:rPr>
          <w:sz w:val="28"/>
        </w:rPr>
        <w:t>М.В.</w:t>
      </w:r>
    </w:p>
    <w:p w:rsidR="00E90997" w:rsidRDefault="00E90997">
      <w:pPr>
        <w:rPr>
          <w:sz w:val="28"/>
        </w:rPr>
        <w:sectPr w:rsidR="00E90997">
          <w:type w:val="continuous"/>
          <w:pgSz w:w="11910" w:h="16840"/>
          <w:pgMar w:top="700" w:right="460" w:bottom="280" w:left="1600" w:header="720" w:footer="720" w:gutter="0"/>
          <w:cols w:space="720"/>
        </w:sectPr>
      </w:pPr>
      <w:bookmarkStart w:id="0" w:name="_GoBack"/>
      <w:bookmarkEnd w:id="0"/>
    </w:p>
    <w:p w:rsidR="00E90997" w:rsidRDefault="00765EB4">
      <w:pPr>
        <w:spacing w:before="67"/>
        <w:ind w:right="100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E90997" w:rsidRDefault="00E90997">
      <w:pPr>
        <w:pStyle w:val="a3"/>
        <w:spacing w:before="2"/>
        <w:rPr>
          <w:sz w:val="28"/>
        </w:rPr>
      </w:pPr>
    </w:p>
    <w:p w:rsidR="00E90997" w:rsidRDefault="00765EB4">
      <w:pPr>
        <w:ind w:left="6360" w:right="100" w:hanging="106"/>
        <w:jc w:val="right"/>
        <w:rPr>
          <w:sz w:val="28"/>
        </w:rPr>
      </w:pPr>
      <w:r>
        <w:rPr>
          <w:sz w:val="28"/>
        </w:rPr>
        <w:t>к решению Совета 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Доможаковск</w:t>
      </w:r>
      <w:r>
        <w:rPr>
          <w:sz w:val="28"/>
        </w:rPr>
        <w:t>ого сельсовета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26.06.2019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164</w:t>
      </w:r>
    </w:p>
    <w:p w:rsidR="00E90997" w:rsidRDefault="00E90997">
      <w:pPr>
        <w:pStyle w:val="a3"/>
        <w:spacing w:before="3"/>
        <w:rPr>
          <w:sz w:val="28"/>
        </w:rPr>
      </w:pPr>
    </w:p>
    <w:p w:rsidR="00E90997" w:rsidRDefault="00765EB4">
      <w:pPr>
        <w:pStyle w:val="1"/>
        <w:ind w:right="1682"/>
      </w:pPr>
      <w:r>
        <w:t>ПОРЯДОК</w:t>
      </w:r>
    </w:p>
    <w:p w:rsidR="00E90997" w:rsidRDefault="00765EB4" w:rsidP="00765EB4">
      <w:pPr>
        <w:spacing w:before="4"/>
        <w:ind w:left="166" w:right="171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представления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главным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распорядителем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средств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бюджета Доможаковского сельсовета</w:t>
      </w:r>
      <w:r>
        <w:rPr>
          <w:b/>
          <w:sz w:val="26"/>
        </w:rPr>
        <w:t xml:space="preserve">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Администрацию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Доможаковского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 xml:space="preserve">сельсовета </w:t>
      </w:r>
      <w:r>
        <w:rPr>
          <w:b/>
          <w:sz w:val="26"/>
        </w:rPr>
        <w:t>информации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совершаемых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действиях,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направленных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реализацию </w:t>
      </w:r>
      <w:r>
        <w:rPr>
          <w:b/>
          <w:sz w:val="26"/>
        </w:rPr>
        <w:t>Доможаковским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сельсоветом права регресса, либо об отсутствии оснований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предъявления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иска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взыскании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денежных средств</w:t>
      </w:r>
    </w:p>
    <w:p w:rsidR="00E90997" w:rsidRDefault="00765EB4">
      <w:pPr>
        <w:spacing w:before="1" w:line="296" w:lineRule="exact"/>
        <w:ind w:left="3791" w:right="3795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порядке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регресса</w:t>
      </w:r>
    </w:p>
    <w:p w:rsidR="00765EB4" w:rsidRDefault="00765EB4">
      <w:pPr>
        <w:spacing w:before="1" w:line="296" w:lineRule="exact"/>
        <w:ind w:left="3791" w:right="3795"/>
        <w:jc w:val="center"/>
        <w:rPr>
          <w:b/>
          <w:sz w:val="26"/>
        </w:rPr>
      </w:pPr>
    </w:p>
    <w:p w:rsidR="00E90997" w:rsidRDefault="00765EB4">
      <w:pPr>
        <w:pStyle w:val="a4"/>
        <w:numPr>
          <w:ilvl w:val="0"/>
          <w:numId w:val="1"/>
        </w:numPr>
        <w:tabs>
          <w:tab w:val="left" w:pos="1247"/>
        </w:tabs>
        <w:ind w:right="100" w:firstLine="707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главным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Доможаковского сельсовета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Доможаковского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администрация)</w:t>
      </w:r>
      <w:r>
        <w:rPr>
          <w:spacing w:val="-63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действиях,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Доможаковским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регресса,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</w:t>
      </w:r>
      <w:r>
        <w:rPr>
          <w:sz w:val="26"/>
        </w:rPr>
        <w:t>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иска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взыскании</w:t>
      </w:r>
      <w:r>
        <w:rPr>
          <w:spacing w:val="-2"/>
          <w:sz w:val="26"/>
        </w:rPr>
        <w:t xml:space="preserve"> </w:t>
      </w:r>
      <w:r>
        <w:rPr>
          <w:sz w:val="26"/>
        </w:rPr>
        <w:t>денежных сре</w:t>
      </w:r>
      <w:proofErr w:type="gramStart"/>
      <w:r>
        <w:rPr>
          <w:sz w:val="26"/>
        </w:rPr>
        <w:t>дств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</w:t>
      </w:r>
      <w:proofErr w:type="gramEnd"/>
      <w:r>
        <w:rPr>
          <w:sz w:val="26"/>
        </w:rPr>
        <w:t>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регресса.</w:t>
      </w:r>
    </w:p>
    <w:p w:rsidR="00E90997" w:rsidRDefault="00765EB4">
      <w:pPr>
        <w:pStyle w:val="a4"/>
        <w:numPr>
          <w:ilvl w:val="0"/>
          <w:numId w:val="1"/>
        </w:numPr>
        <w:tabs>
          <w:tab w:val="left" w:pos="1106"/>
        </w:tabs>
        <w:ind w:right="105" w:firstLine="707"/>
        <w:jc w:val="both"/>
        <w:rPr>
          <w:sz w:val="26"/>
        </w:rPr>
      </w:pPr>
      <w:r>
        <w:rPr>
          <w:sz w:val="26"/>
        </w:rPr>
        <w:t>Администрация в течение 15 календарных дней со дня исполнения за счет</w:t>
      </w:r>
      <w:r>
        <w:rPr>
          <w:spacing w:val="1"/>
          <w:sz w:val="26"/>
        </w:rPr>
        <w:t xml:space="preserve"> </w:t>
      </w:r>
      <w:r>
        <w:rPr>
          <w:sz w:val="26"/>
        </w:rPr>
        <w:t>казны муниципального образования судебного акта о возмещении вреда, уведомляет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этом</w:t>
      </w:r>
      <w:r>
        <w:rPr>
          <w:spacing w:val="-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распорядителя.</w:t>
      </w:r>
    </w:p>
    <w:p w:rsidR="00E90997" w:rsidRDefault="00765EB4">
      <w:pPr>
        <w:pStyle w:val="a4"/>
        <w:numPr>
          <w:ilvl w:val="0"/>
          <w:numId w:val="1"/>
        </w:numPr>
        <w:tabs>
          <w:tab w:val="left" w:pos="1153"/>
        </w:tabs>
        <w:ind w:firstLine="707"/>
        <w:jc w:val="both"/>
        <w:rPr>
          <w:sz w:val="26"/>
        </w:rPr>
      </w:pPr>
      <w:proofErr w:type="gramStart"/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иска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 в порядке регресса главный распорядитель в течение</w:t>
      </w:r>
      <w:proofErr w:type="gramEnd"/>
      <w:r>
        <w:rPr>
          <w:sz w:val="26"/>
        </w:rPr>
        <w:t xml:space="preserve"> 3 рабочих дней со дня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уведомления направляет в администрацию запрос о предоставлении копий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документов (платежных поручений</w:t>
      </w:r>
      <w:r>
        <w:rPr>
          <w:sz w:val="26"/>
        </w:rPr>
        <w:t>), подтверждающих исполнение</w:t>
      </w:r>
      <w:r>
        <w:rPr>
          <w:spacing w:val="65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счет</w:t>
      </w:r>
      <w:r>
        <w:rPr>
          <w:spacing w:val="-1"/>
          <w:sz w:val="26"/>
        </w:rPr>
        <w:t xml:space="preserve"> </w:t>
      </w:r>
      <w:r>
        <w:rPr>
          <w:sz w:val="26"/>
        </w:rPr>
        <w:t>казны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муниципального образования судебного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акта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возмещении</w:t>
      </w:r>
      <w:r>
        <w:rPr>
          <w:spacing w:val="-3"/>
          <w:sz w:val="26"/>
        </w:rPr>
        <w:t xml:space="preserve"> </w:t>
      </w:r>
      <w:r>
        <w:rPr>
          <w:sz w:val="26"/>
        </w:rPr>
        <w:t>вреда.</w:t>
      </w:r>
    </w:p>
    <w:p w:rsidR="00E90997" w:rsidRDefault="00765EB4">
      <w:pPr>
        <w:pStyle w:val="a4"/>
        <w:numPr>
          <w:ilvl w:val="0"/>
          <w:numId w:val="1"/>
        </w:numPr>
        <w:tabs>
          <w:tab w:val="left" w:pos="1132"/>
        </w:tabs>
        <w:ind w:right="102" w:firstLine="707"/>
        <w:jc w:val="both"/>
        <w:rPr>
          <w:sz w:val="26"/>
        </w:rPr>
      </w:pPr>
      <w:r>
        <w:rPr>
          <w:sz w:val="26"/>
        </w:rPr>
        <w:t>Копии документов (платежных поручений), подтверждающих 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казны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судебного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возмещении вреда, направляется администрацией главному распорядителю в срок, 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превышающий 15 календарных дней со дня поступления запроса, указанного в пункте</w:t>
      </w:r>
      <w:r>
        <w:rPr>
          <w:spacing w:val="-6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Порядка.</w:t>
      </w:r>
    </w:p>
    <w:p w:rsidR="00E90997" w:rsidRDefault="00765EB4">
      <w:pPr>
        <w:pStyle w:val="a4"/>
        <w:numPr>
          <w:ilvl w:val="0"/>
          <w:numId w:val="1"/>
        </w:numPr>
        <w:tabs>
          <w:tab w:val="left" w:pos="1192"/>
        </w:tabs>
        <w:ind w:firstLine="707"/>
        <w:jc w:val="both"/>
        <w:rPr>
          <w:sz w:val="26"/>
        </w:rPr>
      </w:pPr>
      <w:proofErr w:type="gramStart"/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действиях,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регресса,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предъявления иска о взыскании денежных средств в порядке регресса, представляется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главным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ежеквартально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25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отч</w:t>
      </w:r>
      <w:r>
        <w:rPr>
          <w:sz w:val="26"/>
        </w:rPr>
        <w:t>етным</w:t>
      </w:r>
      <w:r>
        <w:rPr>
          <w:spacing w:val="1"/>
          <w:sz w:val="26"/>
        </w:rPr>
        <w:t xml:space="preserve"> </w:t>
      </w:r>
      <w:r>
        <w:rPr>
          <w:sz w:val="26"/>
        </w:rPr>
        <w:t>кварталом,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подписанного усиленной квалифицированной электронной подписью 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 распорядителя или уполномоченного им лица, а при отсутствии технической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</w:t>
      </w:r>
      <w:r>
        <w:rPr>
          <w:sz w:val="26"/>
        </w:rPr>
        <w:t>,</w:t>
      </w:r>
      <w:r>
        <w:rPr>
          <w:spacing w:val="66"/>
          <w:sz w:val="26"/>
        </w:rPr>
        <w:t xml:space="preserve"> </w:t>
      </w:r>
      <w:r>
        <w:rPr>
          <w:sz w:val="26"/>
        </w:rPr>
        <w:t>подписанного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распорядителя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им</w:t>
      </w:r>
      <w:r>
        <w:rPr>
          <w:spacing w:val="-2"/>
          <w:sz w:val="26"/>
        </w:rPr>
        <w:t xml:space="preserve"> </w:t>
      </w:r>
      <w:r>
        <w:rPr>
          <w:sz w:val="26"/>
        </w:rPr>
        <w:t>лицом.</w:t>
      </w:r>
    </w:p>
    <w:sectPr w:rsidR="00E90997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5F77"/>
    <w:multiLevelType w:val="hybridMultilevel"/>
    <w:tmpl w:val="3948025A"/>
    <w:lvl w:ilvl="0" w:tplc="9FD2C540">
      <w:start w:val="1"/>
      <w:numFmt w:val="decimal"/>
      <w:lvlText w:val="%1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1438D4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77C41D28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F6641DFA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4EAEB9FC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94F4F54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1F880DB8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8CF8AC9E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C57CA88E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">
    <w:nsid w:val="6E0A348E"/>
    <w:multiLevelType w:val="hybridMultilevel"/>
    <w:tmpl w:val="DF2E7A4C"/>
    <w:lvl w:ilvl="0" w:tplc="346464B4">
      <w:start w:val="1"/>
      <w:numFmt w:val="decimal"/>
      <w:lvlText w:val="%1."/>
      <w:lvlJc w:val="left"/>
      <w:pPr>
        <w:ind w:left="10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86E338">
      <w:numFmt w:val="bullet"/>
      <w:lvlText w:val="•"/>
      <w:lvlJc w:val="left"/>
      <w:pPr>
        <w:ind w:left="1074" w:hanging="324"/>
      </w:pPr>
      <w:rPr>
        <w:rFonts w:hint="default"/>
        <w:lang w:val="ru-RU" w:eastAsia="en-US" w:bidi="ar-SA"/>
      </w:rPr>
    </w:lvl>
    <w:lvl w:ilvl="2" w:tplc="6512E5D0">
      <w:numFmt w:val="bullet"/>
      <w:lvlText w:val="•"/>
      <w:lvlJc w:val="left"/>
      <w:pPr>
        <w:ind w:left="2049" w:hanging="324"/>
      </w:pPr>
      <w:rPr>
        <w:rFonts w:hint="default"/>
        <w:lang w:val="ru-RU" w:eastAsia="en-US" w:bidi="ar-SA"/>
      </w:rPr>
    </w:lvl>
    <w:lvl w:ilvl="3" w:tplc="2042DE62">
      <w:numFmt w:val="bullet"/>
      <w:lvlText w:val="•"/>
      <w:lvlJc w:val="left"/>
      <w:pPr>
        <w:ind w:left="3023" w:hanging="324"/>
      </w:pPr>
      <w:rPr>
        <w:rFonts w:hint="default"/>
        <w:lang w:val="ru-RU" w:eastAsia="en-US" w:bidi="ar-SA"/>
      </w:rPr>
    </w:lvl>
    <w:lvl w:ilvl="4" w:tplc="D714ADBA">
      <w:numFmt w:val="bullet"/>
      <w:lvlText w:val="•"/>
      <w:lvlJc w:val="left"/>
      <w:pPr>
        <w:ind w:left="3998" w:hanging="324"/>
      </w:pPr>
      <w:rPr>
        <w:rFonts w:hint="default"/>
        <w:lang w:val="ru-RU" w:eastAsia="en-US" w:bidi="ar-SA"/>
      </w:rPr>
    </w:lvl>
    <w:lvl w:ilvl="5" w:tplc="27180928">
      <w:numFmt w:val="bullet"/>
      <w:lvlText w:val="•"/>
      <w:lvlJc w:val="left"/>
      <w:pPr>
        <w:ind w:left="4973" w:hanging="324"/>
      </w:pPr>
      <w:rPr>
        <w:rFonts w:hint="default"/>
        <w:lang w:val="ru-RU" w:eastAsia="en-US" w:bidi="ar-SA"/>
      </w:rPr>
    </w:lvl>
    <w:lvl w:ilvl="6" w:tplc="83943EC8">
      <w:numFmt w:val="bullet"/>
      <w:lvlText w:val="•"/>
      <w:lvlJc w:val="left"/>
      <w:pPr>
        <w:ind w:left="5947" w:hanging="324"/>
      </w:pPr>
      <w:rPr>
        <w:rFonts w:hint="default"/>
        <w:lang w:val="ru-RU" w:eastAsia="en-US" w:bidi="ar-SA"/>
      </w:rPr>
    </w:lvl>
    <w:lvl w:ilvl="7" w:tplc="E6144D88">
      <w:numFmt w:val="bullet"/>
      <w:lvlText w:val="•"/>
      <w:lvlJc w:val="left"/>
      <w:pPr>
        <w:ind w:left="6922" w:hanging="324"/>
      </w:pPr>
      <w:rPr>
        <w:rFonts w:hint="default"/>
        <w:lang w:val="ru-RU" w:eastAsia="en-US" w:bidi="ar-SA"/>
      </w:rPr>
    </w:lvl>
    <w:lvl w:ilvl="8" w:tplc="CD98CD8C">
      <w:numFmt w:val="bullet"/>
      <w:lvlText w:val="•"/>
      <w:lvlJc w:val="left"/>
      <w:pPr>
        <w:ind w:left="7897" w:hanging="3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0997"/>
    <w:rsid w:val="00765EB4"/>
    <w:rsid w:val="00E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7" w:right="23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5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EB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7" w:right="23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5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E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2023-01-11T06:59:00Z</dcterms:created>
  <dcterms:modified xsi:type="dcterms:W3CDTF">2023-01-11T07:02:00Z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