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E3E" w:rsidRDefault="00BB1E3E" w:rsidP="00FD65FB">
      <w:pPr>
        <w:jc w:val="center"/>
      </w:pPr>
    </w:p>
    <w:p w:rsidR="00BB1E3E" w:rsidRDefault="00D93B6B" w:rsidP="00FD65FB">
      <w:pPr>
        <w:framePr w:h="1060" w:hSpace="80" w:vSpace="40" w:wrap="auto" w:vAnchor="text" w:hAnchor="page" w:x="5365" w:y="1" w:anchorLock="1"/>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42.75pt">
            <v:imagedata r:id="rId6" o:title="" blacklevel="1966f"/>
          </v:shape>
        </w:pict>
      </w:r>
    </w:p>
    <w:p w:rsidR="00BB1E3E" w:rsidRPr="006F2944" w:rsidRDefault="00BB1E3E" w:rsidP="00FD65FB">
      <w:pPr>
        <w:jc w:val="center"/>
      </w:pPr>
    </w:p>
    <w:p w:rsidR="00BB1E3E" w:rsidRPr="006F2944" w:rsidRDefault="00BB1E3E" w:rsidP="00FD65FB">
      <w:pPr>
        <w:jc w:val="center"/>
      </w:pPr>
    </w:p>
    <w:p w:rsidR="00BB1E3E" w:rsidRPr="006F2944" w:rsidRDefault="00BB1E3E" w:rsidP="00FD65FB">
      <w:pPr>
        <w:framePr w:h="1060" w:hSpace="80" w:vSpace="40" w:wrap="auto" w:vAnchor="text" w:hAnchor="page" w:x="5392" w:y="1" w:anchorLock="1"/>
        <w:jc w:val="center"/>
      </w:pPr>
    </w:p>
    <w:p w:rsidR="00BB1E3E" w:rsidRPr="006F2944" w:rsidRDefault="00D93B6B" w:rsidP="00FD65FB">
      <w:pPr>
        <w:framePr w:h="1060" w:hSpace="80" w:vSpace="40" w:wrap="auto" w:vAnchor="text" w:hAnchor="page" w:x="5392" w:y="1" w:anchorLock="1"/>
        <w:jc w:val="right"/>
      </w:pPr>
      <w:r>
        <w:pict>
          <v:shape id="_x0000_i1026" type="#_x0000_t75" style="width:42.75pt;height:42.75pt">
            <v:imagedata r:id="rId6" o:title="" blacklevel="1966f"/>
          </v:shape>
        </w:pict>
      </w:r>
    </w:p>
    <w:p w:rsidR="00BB1E3E" w:rsidRPr="006F2944" w:rsidRDefault="00BB1E3E" w:rsidP="00FD65FB">
      <w:pPr>
        <w:framePr w:h="1060" w:hSpace="80" w:vSpace="40" w:wrap="auto" w:vAnchor="text" w:hAnchor="page" w:x="5392" w:y="1" w:anchorLock="1"/>
        <w:jc w:val="right"/>
      </w:pPr>
    </w:p>
    <w:p w:rsidR="00BB1E3E" w:rsidRPr="006F2944" w:rsidRDefault="00BB1E3E" w:rsidP="00FD65FB">
      <w:pPr>
        <w:framePr w:h="1060" w:hSpace="80" w:vSpace="40" w:wrap="auto" w:vAnchor="text" w:hAnchor="page" w:x="5392" w:y="1" w:anchorLock="1"/>
      </w:pPr>
    </w:p>
    <w:tbl>
      <w:tblPr>
        <w:tblpPr w:leftFromText="180" w:rightFromText="180" w:vertAnchor="text" w:horzAnchor="margin" w:tblpXSpec="center" w:tblpY="338"/>
        <w:tblW w:w="10140" w:type="dxa"/>
        <w:tblLook w:val="0000" w:firstRow="0" w:lastRow="0" w:firstColumn="0" w:lastColumn="0" w:noHBand="0" w:noVBand="0"/>
      </w:tblPr>
      <w:tblGrid>
        <w:gridCol w:w="4140"/>
        <w:gridCol w:w="960"/>
        <w:gridCol w:w="5040"/>
      </w:tblGrid>
      <w:tr w:rsidR="00BB1E3E" w:rsidRPr="006F2944" w:rsidTr="003078FA">
        <w:trPr>
          <w:trHeight w:val="1079"/>
        </w:trPr>
        <w:tc>
          <w:tcPr>
            <w:tcW w:w="4140" w:type="dxa"/>
          </w:tcPr>
          <w:p w:rsidR="00BB1E3E" w:rsidRPr="006F2944" w:rsidRDefault="00BB1E3E" w:rsidP="003078FA">
            <w:pPr>
              <w:jc w:val="center"/>
              <w:rPr>
                <w:caps/>
                <w:sz w:val="24"/>
                <w:szCs w:val="24"/>
              </w:rPr>
            </w:pPr>
            <w:r w:rsidRPr="006F2944">
              <w:rPr>
                <w:caps/>
                <w:sz w:val="24"/>
                <w:szCs w:val="24"/>
              </w:rPr>
              <w:t>Россия Федерациязы</w:t>
            </w:r>
          </w:p>
          <w:p w:rsidR="00BB1E3E" w:rsidRPr="006F2944" w:rsidRDefault="00BB1E3E" w:rsidP="003078FA">
            <w:pPr>
              <w:jc w:val="center"/>
              <w:rPr>
                <w:caps/>
                <w:sz w:val="24"/>
                <w:szCs w:val="24"/>
              </w:rPr>
            </w:pPr>
            <w:r w:rsidRPr="006F2944">
              <w:rPr>
                <w:caps/>
                <w:sz w:val="24"/>
                <w:szCs w:val="24"/>
              </w:rPr>
              <w:t>А</w:t>
            </w:r>
            <w:proofErr w:type="gramStart"/>
            <w:r w:rsidRPr="006F2944">
              <w:rPr>
                <w:caps/>
                <w:sz w:val="24"/>
                <w:szCs w:val="24"/>
                <w:lang w:val="en-US"/>
              </w:rPr>
              <w:t>F</w:t>
            </w:r>
            <w:proofErr w:type="gramEnd"/>
            <w:r w:rsidRPr="006F2944">
              <w:rPr>
                <w:caps/>
                <w:sz w:val="24"/>
                <w:szCs w:val="24"/>
              </w:rPr>
              <w:t>бан пилТ</w:t>
            </w:r>
            <w:r w:rsidRPr="006F2944">
              <w:rPr>
                <w:caps/>
                <w:sz w:val="24"/>
                <w:szCs w:val="24"/>
                <w:lang w:val="en-US"/>
              </w:rPr>
              <w:t>ipi</w:t>
            </w:r>
            <w:r w:rsidRPr="006F2944">
              <w:rPr>
                <w:caps/>
                <w:sz w:val="24"/>
                <w:szCs w:val="24"/>
              </w:rPr>
              <w:t xml:space="preserve"> аймаа</w:t>
            </w:r>
          </w:p>
          <w:p w:rsidR="00BB1E3E" w:rsidRPr="006F2944" w:rsidRDefault="00696D6C" w:rsidP="003078FA">
            <w:pPr>
              <w:jc w:val="center"/>
              <w:rPr>
                <w:caps/>
                <w:sz w:val="24"/>
                <w:szCs w:val="24"/>
              </w:rPr>
            </w:pPr>
            <w:r>
              <w:rPr>
                <w:caps/>
                <w:sz w:val="24"/>
                <w:szCs w:val="24"/>
              </w:rPr>
              <w:t>ДОМОЖАКОВ</w:t>
            </w:r>
            <w:r w:rsidR="00BB1E3E" w:rsidRPr="006F2944">
              <w:rPr>
                <w:caps/>
                <w:sz w:val="24"/>
                <w:szCs w:val="24"/>
              </w:rPr>
              <w:t xml:space="preserve"> аал Чоб</w:t>
            </w:r>
            <w:proofErr w:type="gramStart"/>
            <w:r w:rsidR="00BB1E3E" w:rsidRPr="006F2944">
              <w:rPr>
                <w:caps/>
                <w:sz w:val="24"/>
                <w:szCs w:val="24"/>
                <w:lang w:val="en-US"/>
              </w:rPr>
              <w:t>i</w:t>
            </w:r>
            <w:proofErr w:type="gramEnd"/>
          </w:p>
          <w:p w:rsidR="00BB1E3E" w:rsidRPr="006F2944" w:rsidRDefault="00BB1E3E" w:rsidP="003078FA">
            <w:pPr>
              <w:jc w:val="center"/>
              <w:rPr>
                <w:sz w:val="24"/>
                <w:szCs w:val="24"/>
              </w:rPr>
            </w:pPr>
            <w:r w:rsidRPr="006F2944">
              <w:rPr>
                <w:caps/>
                <w:sz w:val="24"/>
                <w:szCs w:val="24"/>
              </w:rPr>
              <w:t>усТ</w:t>
            </w:r>
            <w:proofErr w:type="gramStart"/>
            <w:r w:rsidRPr="006F2944">
              <w:rPr>
                <w:caps/>
                <w:sz w:val="24"/>
                <w:szCs w:val="24"/>
                <w:lang w:val="en-US"/>
              </w:rPr>
              <w:t>aF</w:t>
            </w:r>
            <w:proofErr w:type="gramEnd"/>
            <w:r w:rsidRPr="006F2944">
              <w:rPr>
                <w:caps/>
                <w:sz w:val="24"/>
                <w:szCs w:val="24"/>
              </w:rPr>
              <w:t xml:space="preserve"> – пасТаа</w:t>
            </w:r>
          </w:p>
        </w:tc>
        <w:tc>
          <w:tcPr>
            <w:tcW w:w="960" w:type="dxa"/>
          </w:tcPr>
          <w:p w:rsidR="00BB1E3E" w:rsidRPr="006F2944" w:rsidRDefault="00BB1E3E" w:rsidP="003078FA">
            <w:pPr>
              <w:pStyle w:val="1"/>
              <w:rPr>
                <w:b w:val="0"/>
                <w:bCs w:val="0"/>
              </w:rPr>
            </w:pPr>
          </w:p>
        </w:tc>
        <w:tc>
          <w:tcPr>
            <w:tcW w:w="5040" w:type="dxa"/>
          </w:tcPr>
          <w:p w:rsidR="00BB1E3E" w:rsidRPr="006F2944" w:rsidRDefault="00BB1E3E" w:rsidP="003078FA">
            <w:pPr>
              <w:tabs>
                <w:tab w:val="left" w:pos="330"/>
              </w:tabs>
              <w:jc w:val="center"/>
              <w:rPr>
                <w:caps/>
                <w:sz w:val="24"/>
                <w:szCs w:val="24"/>
              </w:rPr>
            </w:pPr>
            <w:r w:rsidRPr="006F2944">
              <w:rPr>
                <w:caps/>
                <w:sz w:val="24"/>
                <w:szCs w:val="24"/>
              </w:rPr>
              <w:t>РОссийская Федерация</w:t>
            </w:r>
          </w:p>
          <w:p w:rsidR="00BB1E3E" w:rsidRPr="006F2944" w:rsidRDefault="00BB1E3E" w:rsidP="003078FA">
            <w:pPr>
              <w:ind w:hanging="108"/>
              <w:jc w:val="center"/>
              <w:rPr>
                <w:caps/>
                <w:sz w:val="24"/>
                <w:szCs w:val="24"/>
              </w:rPr>
            </w:pPr>
            <w:proofErr w:type="gramStart"/>
            <w:r w:rsidRPr="006F2944">
              <w:rPr>
                <w:caps/>
                <w:sz w:val="24"/>
                <w:szCs w:val="24"/>
              </w:rPr>
              <w:t>Усть – Абаканский</w:t>
            </w:r>
            <w:proofErr w:type="gramEnd"/>
            <w:r w:rsidRPr="006F2944">
              <w:rPr>
                <w:caps/>
                <w:sz w:val="24"/>
                <w:szCs w:val="24"/>
              </w:rPr>
              <w:t xml:space="preserve"> район</w:t>
            </w:r>
          </w:p>
          <w:p w:rsidR="00BB1E3E" w:rsidRPr="006F2944" w:rsidRDefault="00BB1E3E" w:rsidP="003078FA">
            <w:pPr>
              <w:ind w:hanging="108"/>
              <w:jc w:val="center"/>
              <w:rPr>
                <w:caps/>
                <w:sz w:val="24"/>
                <w:szCs w:val="24"/>
              </w:rPr>
            </w:pPr>
            <w:r w:rsidRPr="006F2944">
              <w:rPr>
                <w:caps/>
                <w:sz w:val="24"/>
                <w:szCs w:val="24"/>
              </w:rPr>
              <w:t>администрация</w:t>
            </w:r>
          </w:p>
          <w:p w:rsidR="00BB1E3E" w:rsidRPr="006F2944" w:rsidRDefault="00696D6C" w:rsidP="003078FA">
            <w:pPr>
              <w:ind w:hanging="108"/>
              <w:jc w:val="center"/>
              <w:rPr>
                <w:caps/>
                <w:sz w:val="24"/>
                <w:szCs w:val="24"/>
              </w:rPr>
            </w:pPr>
            <w:r>
              <w:rPr>
                <w:caps/>
                <w:sz w:val="24"/>
                <w:szCs w:val="24"/>
              </w:rPr>
              <w:t>ДОМОЖАКОВСКОГО</w:t>
            </w:r>
            <w:r w:rsidR="00BB1E3E" w:rsidRPr="006F2944">
              <w:rPr>
                <w:caps/>
                <w:sz w:val="24"/>
                <w:szCs w:val="24"/>
              </w:rPr>
              <w:t xml:space="preserve"> сельсоветА</w:t>
            </w:r>
          </w:p>
        </w:tc>
      </w:tr>
    </w:tbl>
    <w:p w:rsidR="00BB1E3E" w:rsidRDefault="00BB1E3E" w:rsidP="006B6F7E">
      <w:pPr>
        <w:widowControl w:val="0"/>
        <w:autoSpaceDE w:val="0"/>
        <w:autoSpaceDN w:val="0"/>
        <w:adjustRightInd w:val="0"/>
        <w:ind w:right="-5"/>
        <w:jc w:val="both"/>
        <w:textAlignment w:val="baseline"/>
        <w:rPr>
          <w:sz w:val="26"/>
          <w:szCs w:val="26"/>
          <w:lang w:eastAsia="en-US"/>
        </w:rPr>
      </w:pPr>
    </w:p>
    <w:p w:rsidR="00BB1E3E" w:rsidRDefault="00BB1E3E" w:rsidP="006B6F7E">
      <w:pPr>
        <w:widowControl w:val="0"/>
        <w:autoSpaceDE w:val="0"/>
        <w:autoSpaceDN w:val="0"/>
        <w:adjustRightInd w:val="0"/>
        <w:ind w:right="-5"/>
        <w:jc w:val="both"/>
        <w:textAlignment w:val="baseline"/>
        <w:rPr>
          <w:sz w:val="26"/>
          <w:szCs w:val="26"/>
          <w:lang w:eastAsia="en-US"/>
        </w:rPr>
      </w:pPr>
    </w:p>
    <w:p w:rsidR="00BB1E3E" w:rsidRDefault="00BB1E3E" w:rsidP="006B6F7E">
      <w:pPr>
        <w:widowControl w:val="0"/>
        <w:autoSpaceDE w:val="0"/>
        <w:autoSpaceDN w:val="0"/>
        <w:adjustRightInd w:val="0"/>
        <w:ind w:right="-5"/>
        <w:jc w:val="both"/>
        <w:textAlignment w:val="baseline"/>
        <w:rPr>
          <w:sz w:val="26"/>
          <w:szCs w:val="26"/>
          <w:lang w:eastAsia="en-US"/>
        </w:rPr>
      </w:pPr>
    </w:p>
    <w:p w:rsidR="00BB1E3E" w:rsidRPr="00842B14" w:rsidRDefault="00BB1E3E" w:rsidP="006B6F7E">
      <w:pPr>
        <w:widowControl w:val="0"/>
        <w:autoSpaceDE w:val="0"/>
        <w:autoSpaceDN w:val="0"/>
        <w:adjustRightInd w:val="0"/>
        <w:ind w:right="-5"/>
        <w:jc w:val="both"/>
        <w:textAlignment w:val="baseline"/>
        <w:rPr>
          <w:sz w:val="26"/>
          <w:szCs w:val="26"/>
          <w:lang w:eastAsia="en-US"/>
        </w:rPr>
      </w:pPr>
    </w:p>
    <w:p w:rsidR="00BB1E3E" w:rsidRPr="00842B14" w:rsidRDefault="00BB1E3E" w:rsidP="006B6F7E">
      <w:pPr>
        <w:widowControl w:val="0"/>
        <w:autoSpaceDE w:val="0"/>
        <w:autoSpaceDN w:val="0"/>
        <w:adjustRightInd w:val="0"/>
        <w:ind w:right="-1"/>
        <w:jc w:val="center"/>
        <w:textAlignment w:val="baseline"/>
        <w:rPr>
          <w:b/>
          <w:sz w:val="28"/>
          <w:szCs w:val="28"/>
          <w:lang w:eastAsia="en-US"/>
        </w:rPr>
      </w:pPr>
      <w:r w:rsidRPr="00842B14">
        <w:rPr>
          <w:b/>
          <w:sz w:val="28"/>
          <w:szCs w:val="28"/>
          <w:lang w:eastAsia="en-US"/>
        </w:rPr>
        <w:t>ПОСТАНОВЛЕНИЕ</w:t>
      </w:r>
    </w:p>
    <w:p w:rsidR="00BB1E3E" w:rsidRPr="00842B14" w:rsidRDefault="00BB1E3E" w:rsidP="006B6F7E">
      <w:pPr>
        <w:widowControl w:val="0"/>
        <w:autoSpaceDE w:val="0"/>
        <w:autoSpaceDN w:val="0"/>
        <w:adjustRightInd w:val="0"/>
        <w:ind w:right="-1"/>
        <w:jc w:val="center"/>
        <w:textAlignment w:val="baseline"/>
        <w:rPr>
          <w:b/>
          <w:sz w:val="32"/>
          <w:szCs w:val="32"/>
          <w:lang w:eastAsia="en-US"/>
        </w:rPr>
      </w:pPr>
    </w:p>
    <w:p w:rsidR="00BB1E3E" w:rsidRPr="00842B14" w:rsidRDefault="00696D6C" w:rsidP="006B6F7E">
      <w:pPr>
        <w:spacing w:line="276" w:lineRule="auto"/>
        <w:ind w:right="27"/>
        <w:jc w:val="both"/>
        <w:rPr>
          <w:b/>
          <w:sz w:val="26"/>
          <w:szCs w:val="26"/>
        </w:rPr>
      </w:pPr>
      <w:r>
        <w:rPr>
          <w:b/>
          <w:sz w:val="26"/>
          <w:szCs w:val="26"/>
        </w:rPr>
        <w:t>26</w:t>
      </w:r>
      <w:r w:rsidR="00BB1E3E" w:rsidRPr="00842B14">
        <w:rPr>
          <w:b/>
          <w:sz w:val="26"/>
          <w:szCs w:val="26"/>
        </w:rPr>
        <w:t xml:space="preserve"> </w:t>
      </w:r>
      <w:r w:rsidR="00BB1E3E">
        <w:rPr>
          <w:b/>
          <w:sz w:val="26"/>
          <w:szCs w:val="26"/>
        </w:rPr>
        <w:t>мая</w:t>
      </w:r>
      <w:r w:rsidR="00BB1E3E" w:rsidRPr="00842B14">
        <w:rPr>
          <w:b/>
          <w:sz w:val="26"/>
          <w:szCs w:val="26"/>
        </w:rPr>
        <w:t xml:space="preserve"> 2021 г.                </w:t>
      </w:r>
      <w:r w:rsidR="00BB1E3E">
        <w:rPr>
          <w:b/>
          <w:sz w:val="26"/>
          <w:szCs w:val="26"/>
        </w:rPr>
        <w:t xml:space="preserve">    </w:t>
      </w:r>
      <w:r w:rsidR="00BB1E3E" w:rsidRPr="00842B14">
        <w:rPr>
          <w:b/>
          <w:sz w:val="26"/>
          <w:szCs w:val="26"/>
        </w:rPr>
        <w:t xml:space="preserve">   </w:t>
      </w:r>
      <w:r w:rsidR="00BB1E3E">
        <w:rPr>
          <w:b/>
          <w:sz w:val="26"/>
          <w:szCs w:val="26"/>
        </w:rPr>
        <w:t xml:space="preserve">      </w:t>
      </w:r>
      <w:r w:rsidR="00BB1E3E" w:rsidRPr="00842B14">
        <w:rPr>
          <w:b/>
          <w:sz w:val="26"/>
          <w:szCs w:val="26"/>
        </w:rPr>
        <w:t xml:space="preserve">    </w:t>
      </w:r>
      <w:r>
        <w:rPr>
          <w:b/>
          <w:sz w:val="26"/>
          <w:szCs w:val="26"/>
        </w:rPr>
        <w:t xml:space="preserve"> аал Доможаков</w:t>
      </w:r>
      <w:r w:rsidR="00BB1E3E" w:rsidRPr="00842B14">
        <w:rPr>
          <w:b/>
          <w:sz w:val="26"/>
          <w:szCs w:val="26"/>
        </w:rPr>
        <w:t xml:space="preserve">         </w:t>
      </w:r>
      <w:r w:rsidR="00BB1E3E">
        <w:rPr>
          <w:b/>
          <w:sz w:val="26"/>
          <w:szCs w:val="26"/>
        </w:rPr>
        <w:t xml:space="preserve">   </w:t>
      </w:r>
      <w:r w:rsidR="00BB1E3E" w:rsidRPr="00842B14">
        <w:rPr>
          <w:b/>
          <w:sz w:val="26"/>
          <w:szCs w:val="26"/>
        </w:rPr>
        <w:t xml:space="preserve">         </w:t>
      </w:r>
      <w:r w:rsidR="00BB1E3E">
        <w:rPr>
          <w:b/>
          <w:sz w:val="26"/>
          <w:szCs w:val="26"/>
        </w:rPr>
        <w:t xml:space="preserve"> </w:t>
      </w:r>
      <w:r w:rsidR="00BB1E3E" w:rsidRPr="00842B14">
        <w:rPr>
          <w:b/>
          <w:sz w:val="26"/>
          <w:szCs w:val="26"/>
        </w:rPr>
        <w:t xml:space="preserve">                  № </w:t>
      </w:r>
      <w:r>
        <w:rPr>
          <w:b/>
          <w:sz w:val="26"/>
          <w:szCs w:val="26"/>
        </w:rPr>
        <w:t>53</w:t>
      </w:r>
      <w:r w:rsidR="00BB1E3E" w:rsidRPr="00842B14">
        <w:rPr>
          <w:b/>
          <w:sz w:val="26"/>
          <w:szCs w:val="26"/>
        </w:rPr>
        <w:t>-п</w:t>
      </w:r>
    </w:p>
    <w:p w:rsidR="00BB1E3E" w:rsidRPr="001F032E" w:rsidRDefault="00BB1E3E" w:rsidP="001F032E">
      <w:pPr>
        <w:rPr>
          <w:b/>
          <w:sz w:val="26"/>
          <w:szCs w:val="26"/>
        </w:rPr>
      </w:pPr>
    </w:p>
    <w:p w:rsidR="00BB1E3E" w:rsidRPr="001F032E" w:rsidRDefault="00BB1E3E" w:rsidP="001F032E">
      <w:pPr>
        <w:keepNext/>
        <w:ind w:right="5526"/>
        <w:jc w:val="both"/>
        <w:outlineLvl w:val="1"/>
        <w:rPr>
          <w:b/>
          <w:noProof/>
          <w:sz w:val="24"/>
          <w:szCs w:val="24"/>
        </w:rPr>
      </w:pPr>
      <w:r w:rsidRPr="001F032E">
        <w:rPr>
          <w:b/>
          <w:sz w:val="24"/>
          <w:szCs w:val="24"/>
        </w:rPr>
        <w:t xml:space="preserve">Об утверждении Порядка учета бюджетных и денежных обязательств получателей средств бюджета </w:t>
      </w:r>
      <w:r w:rsidR="00696D6C">
        <w:rPr>
          <w:b/>
          <w:sz w:val="24"/>
          <w:szCs w:val="24"/>
        </w:rPr>
        <w:t>Доможаковского сельсовета</w:t>
      </w:r>
      <w:r w:rsidR="00D93B6B">
        <w:rPr>
          <w:b/>
          <w:sz w:val="24"/>
          <w:szCs w:val="24"/>
        </w:rPr>
        <w:t xml:space="preserve"> Усть-Абаканского района Республики Хакасия.</w:t>
      </w:r>
      <w:bookmarkStart w:id="0" w:name="_GoBack"/>
      <w:bookmarkEnd w:id="0"/>
    </w:p>
    <w:p w:rsidR="00BB1E3E" w:rsidRPr="001F032E" w:rsidRDefault="00BB1E3E" w:rsidP="001F032E">
      <w:pPr>
        <w:keepNext/>
        <w:ind w:right="-5"/>
        <w:jc w:val="center"/>
        <w:outlineLvl w:val="1"/>
        <w:rPr>
          <w:b/>
          <w:noProof/>
          <w:sz w:val="26"/>
          <w:szCs w:val="26"/>
        </w:rPr>
      </w:pPr>
    </w:p>
    <w:p w:rsidR="00BB1E3E" w:rsidRPr="001F032E" w:rsidRDefault="00BB1E3E" w:rsidP="00B6658E">
      <w:pPr>
        <w:autoSpaceDE w:val="0"/>
        <w:autoSpaceDN w:val="0"/>
        <w:adjustRightInd w:val="0"/>
        <w:ind w:firstLine="709"/>
        <w:jc w:val="both"/>
        <w:rPr>
          <w:bCs/>
          <w:sz w:val="26"/>
          <w:szCs w:val="26"/>
        </w:rPr>
      </w:pPr>
      <w:r w:rsidRPr="001F032E">
        <w:rPr>
          <w:bCs/>
          <w:sz w:val="26"/>
          <w:szCs w:val="26"/>
        </w:rPr>
        <w:t>В соответствии со статьей 219 Бюджетного кодекса Российской Федерации</w:t>
      </w:r>
      <w:r w:rsidR="00696D6C">
        <w:rPr>
          <w:bCs/>
          <w:sz w:val="26"/>
          <w:szCs w:val="26"/>
        </w:rPr>
        <w:t>, Администрация Доможаковского</w:t>
      </w:r>
      <w:r>
        <w:rPr>
          <w:bCs/>
          <w:sz w:val="26"/>
          <w:szCs w:val="26"/>
        </w:rPr>
        <w:t xml:space="preserve"> сельсовета </w:t>
      </w:r>
    </w:p>
    <w:p w:rsidR="00BB1E3E" w:rsidRPr="001F032E" w:rsidRDefault="00BB1E3E" w:rsidP="001F032E">
      <w:pPr>
        <w:autoSpaceDE w:val="0"/>
        <w:autoSpaceDN w:val="0"/>
        <w:adjustRightInd w:val="0"/>
        <w:jc w:val="both"/>
        <w:rPr>
          <w:bCs/>
          <w:sz w:val="26"/>
          <w:szCs w:val="26"/>
        </w:rPr>
      </w:pPr>
    </w:p>
    <w:p w:rsidR="00BB1E3E" w:rsidRPr="001F032E" w:rsidRDefault="00BB1E3E" w:rsidP="001F032E">
      <w:pPr>
        <w:tabs>
          <w:tab w:val="left" w:pos="284"/>
        </w:tabs>
        <w:autoSpaceDE w:val="0"/>
        <w:autoSpaceDN w:val="0"/>
        <w:adjustRightInd w:val="0"/>
        <w:jc w:val="both"/>
        <w:rPr>
          <w:b/>
          <w:sz w:val="26"/>
          <w:szCs w:val="26"/>
        </w:rPr>
      </w:pPr>
      <w:r w:rsidRPr="001F032E">
        <w:rPr>
          <w:b/>
          <w:sz w:val="26"/>
          <w:szCs w:val="26"/>
        </w:rPr>
        <w:t>ПОСТАНОВЛЯ</w:t>
      </w:r>
      <w:r w:rsidRPr="00B6658E">
        <w:rPr>
          <w:b/>
          <w:sz w:val="26"/>
          <w:szCs w:val="26"/>
        </w:rPr>
        <w:t>ЕТ</w:t>
      </w:r>
      <w:r w:rsidRPr="001F032E">
        <w:rPr>
          <w:b/>
          <w:sz w:val="26"/>
          <w:szCs w:val="26"/>
        </w:rPr>
        <w:t>:</w:t>
      </w:r>
    </w:p>
    <w:p w:rsidR="00BB1E3E" w:rsidRPr="001F032E" w:rsidRDefault="00BB1E3E" w:rsidP="001F032E">
      <w:pPr>
        <w:tabs>
          <w:tab w:val="left" w:pos="284"/>
        </w:tabs>
        <w:autoSpaceDE w:val="0"/>
        <w:autoSpaceDN w:val="0"/>
        <w:adjustRightInd w:val="0"/>
        <w:jc w:val="both"/>
        <w:rPr>
          <w:b/>
          <w:color w:val="FF0000"/>
          <w:sz w:val="26"/>
          <w:szCs w:val="26"/>
        </w:rPr>
      </w:pPr>
    </w:p>
    <w:p w:rsidR="00BB1E3E" w:rsidRPr="001F032E" w:rsidRDefault="00BB1E3E" w:rsidP="00276468">
      <w:pPr>
        <w:numPr>
          <w:ilvl w:val="0"/>
          <w:numId w:val="2"/>
        </w:numPr>
        <w:tabs>
          <w:tab w:val="left" w:pos="1418"/>
        </w:tabs>
        <w:ind w:left="0" w:firstLine="709"/>
        <w:jc w:val="both"/>
        <w:rPr>
          <w:sz w:val="26"/>
          <w:szCs w:val="26"/>
        </w:rPr>
      </w:pPr>
      <w:r w:rsidRPr="001F032E">
        <w:rPr>
          <w:sz w:val="26"/>
          <w:szCs w:val="26"/>
        </w:rPr>
        <w:t>Утвердить прилагаемый Порядок учета бюджетных</w:t>
      </w:r>
      <w:r>
        <w:rPr>
          <w:sz w:val="26"/>
          <w:szCs w:val="26"/>
        </w:rPr>
        <w:t xml:space="preserve"> и денежных обязательств получателей средств</w:t>
      </w:r>
      <w:r w:rsidRPr="001F032E">
        <w:rPr>
          <w:sz w:val="26"/>
          <w:szCs w:val="26"/>
        </w:rPr>
        <w:t xml:space="preserve"> бюджета </w:t>
      </w:r>
      <w:r w:rsidR="00696D6C">
        <w:rPr>
          <w:sz w:val="26"/>
          <w:szCs w:val="26"/>
        </w:rPr>
        <w:t>Доможаковского сельсовета</w:t>
      </w:r>
    </w:p>
    <w:p w:rsidR="00BB1E3E" w:rsidRPr="001F032E" w:rsidRDefault="00BB1E3E" w:rsidP="00276468">
      <w:pPr>
        <w:numPr>
          <w:ilvl w:val="0"/>
          <w:numId w:val="2"/>
        </w:numPr>
        <w:tabs>
          <w:tab w:val="left" w:pos="1418"/>
        </w:tabs>
        <w:ind w:left="0" w:firstLine="709"/>
        <w:jc w:val="both"/>
        <w:rPr>
          <w:sz w:val="26"/>
          <w:szCs w:val="26"/>
        </w:rPr>
      </w:pPr>
      <w:r w:rsidRPr="001F032E">
        <w:rPr>
          <w:sz w:val="26"/>
          <w:szCs w:val="26"/>
        </w:rPr>
        <w:t>Настоящее постановление вступает в силу после официального опубликования (обнародования).</w:t>
      </w:r>
    </w:p>
    <w:p w:rsidR="00BB1E3E" w:rsidRDefault="00BB1E3E" w:rsidP="001F032E">
      <w:pPr>
        <w:tabs>
          <w:tab w:val="left" w:pos="9639"/>
        </w:tabs>
        <w:rPr>
          <w:sz w:val="26"/>
          <w:szCs w:val="26"/>
        </w:rPr>
      </w:pPr>
    </w:p>
    <w:p w:rsidR="005722C5" w:rsidRDefault="005722C5" w:rsidP="001F032E">
      <w:pPr>
        <w:tabs>
          <w:tab w:val="left" w:pos="9639"/>
        </w:tabs>
        <w:rPr>
          <w:sz w:val="26"/>
          <w:szCs w:val="26"/>
        </w:rPr>
      </w:pPr>
    </w:p>
    <w:p w:rsidR="005722C5" w:rsidRDefault="005722C5" w:rsidP="001F032E">
      <w:pPr>
        <w:tabs>
          <w:tab w:val="left" w:pos="9639"/>
        </w:tabs>
        <w:rPr>
          <w:sz w:val="26"/>
          <w:szCs w:val="26"/>
        </w:rPr>
      </w:pPr>
    </w:p>
    <w:p w:rsidR="005722C5" w:rsidRPr="001F032E" w:rsidRDefault="005722C5" w:rsidP="001F032E">
      <w:pPr>
        <w:tabs>
          <w:tab w:val="left" w:pos="9639"/>
        </w:tabs>
        <w:rPr>
          <w:sz w:val="26"/>
          <w:szCs w:val="26"/>
        </w:rPr>
      </w:pPr>
    </w:p>
    <w:p w:rsidR="00BB1E3E" w:rsidRPr="001F032E" w:rsidRDefault="00BB1E3E" w:rsidP="001F032E">
      <w:pPr>
        <w:jc w:val="both"/>
        <w:rPr>
          <w:sz w:val="24"/>
          <w:szCs w:val="24"/>
        </w:rPr>
      </w:pPr>
    </w:p>
    <w:p w:rsidR="00BB1E3E" w:rsidRPr="001F032E" w:rsidRDefault="00696D6C" w:rsidP="00954802">
      <w:pPr>
        <w:jc w:val="both"/>
        <w:rPr>
          <w:b/>
          <w:color w:val="000000"/>
          <w:sz w:val="26"/>
          <w:szCs w:val="26"/>
        </w:rPr>
      </w:pPr>
      <w:r>
        <w:rPr>
          <w:b/>
          <w:color w:val="000000"/>
          <w:sz w:val="26"/>
          <w:szCs w:val="26"/>
        </w:rPr>
        <w:t>Глава Доможаковского</w:t>
      </w:r>
      <w:r w:rsidR="00BB1E3E" w:rsidRPr="001F032E">
        <w:rPr>
          <w:b/>
          <w:color w:val="000000"/>
          <w:sz w:val="26"/>
          <w:szCs w:val="26"/>
        </w:rPr>
        <w:t xml:space="preserve"> сельсовет</w:t>
      </w:r>
      <w:r w:rsidR="00BB1E3E">
        <w:rPr>
          <w:b/>
          <w:color w:val="000000"/>
          <w:sz w:val="26"/>
          <w:szCs w:val="26"/>
        </w:rPr>
        <w:t>а</w:t>
      </w:r>
      <w:r w:rsidR="00BB1E3E" w:rsidRPr="001F032E">
        <w:rPr>
          <w:b/>
          <w:color w:val="000000"/>
          <w:sz w:val="26"/>
          <w:szCs w:val="26"/>
        </w:rPr>
        <w:t xml:space="preserve">                    </w:t>
      </w:r>
      <w:r w:rsidR="00BB1E3E">
        <w:rPr>
          <w:b/>
          <w:color w:val="000000"/>
          <w:sz w:val="26"/>
          <w:szCs w:val="26"/>
        </w:rPr>
        <w:t xml:space="preserve">         </w:t>
      </w:r>
      <w:r>
        <w:rPr>
          <w:b/>
          <w:color w:val="000000"/>
          <w:sz w:val="26"/>
          <w:szCs w:val="26"/>
        </w:rPr>
        <w:t xml:space="preserve">                     Ощенкова М.В.</w:t>
      </w:r>
    </w:p>
    <w:p w:rsidR="00BB1E3E" w:rsidRPr="001F032E" w:rsidRDefault="00BB1E3E" w:rsidP="001F032E">
      <w:pPr>
        <w:spacing w:line="360" w:lineRule="auto"/>
        <w:jc w:val="both"/>
        <w:rPr>
          <w:sz w:val="22"/>
          <w:szCs w:val="24"/>
        </w:rPr>
      </w:pPr>
      <w:r w:rsidRPr="001F032E">
        <w:rPr>
          <w:sz w:val="22"/>
          <w:szCs w:val="24"/>
        </w:rPr>
        <w:tab/>
      </w:r>
      <w:r w:rsidRPr="001F032E">
        <w:rPr>
          <w:sz w:val="22"/>
          <w:szCs w:val="24"/>
        </w:rPr>
        <w:tab/>
      </w:r>
      <w:r w:rsidRPr="001F032E">
        <w:rPr>
          <w:sz w:val="22"/>
          <w:szCs w:val="24"/>
        </w:rPr>
        <w:tab/>
        <w:t xml:space="preserve">      </w:t>
      </w: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BB1E3E" w:rsidRDefault="00BB1E3E" w:rsidP="00954802">
      <w:pPr>
        <w:spacing w:line="276" w:lineRule="auto"/>
        <w:ind w:left="5954"/>
        <w:jc w:val="both"/>
        <w:rPr>
          <w:sz w:val="24"/>
          <w:szCs w:val="24"/>
        </w:rPr>
      </w:pPr>
    </w:p>
    <w:p w:rsidR="005722C5" w:rsidRDefault="005722C5" w:rsidP="00954802">
      <w:pPr>
        <w:spacing w:line="276" w:lineRule="auto"/>
        <w:ind w:left="5954"/>
        <w:jc w:val="both"/>
        <w:rPr>
          <w:sz w:val="24"/>
          <w:szCs w:val="24"/>
        </w:rPr>
      </w:pPr>
    </w:p>
    <w:p w:rsidR="005722C5" w:rsidRDefault="005722C5" w:rsidP="00954802">
      <w:pPr>
        <w:spacing w:line="276" w:lineRule="auto"/>
        <w:ind w:left="5954"/>
        <w:jc w:val="both"/>
        <w:rPr>
          <w:sz w:val="24"/>
          <w:szCs w:val="24"/>
        </w:rPr>
      </w:pPr>
    </w:p>
    <w:p w:rsidR="005722C5" w:rsidRDefault="005722C5" w:rsidP="00954802">
      <w:pPr>
        <w:spacing w:line="276" w:lineRule="auto"/>
        <w:ind w:left="5954"/>
        <w:jc w:val="both"/>
        <w:rPr>
          <w:sz w:val="24"/>
          <w:szCs w:val="24"/>
        </w:rPr>
      </w:pPr>
    </w:p>
    <w:p w:rsidR="00BB1E3E" w:rsidRPr="001F032E" w:rsidRDefault="00BB1E3E" w:rsidP="00954802">
      <w:pPr>
        <w:spacing w:line="276" w:lineRule="auto"/>
        <w:ind w:left="5954"/>
        <w:jc w:val="both"/>
        <w:rPr>
          <w:sz w:val="24"/>
          <w:szCs w:val="24"/>
        </w:rPr>
      </w:pPr>
      <w:r w:rsidRPr="001F032E">
        <w:rPr>
          <w:sz w:val="24"/>
          <w:szCs w:val="24"/>
        </w:rPr>
        <w:lastRenderedPageBreak/>
        <w:t>Утвержден</w:t>
      </w:r>
    </w:p>
    <w:p w:rsidR="00BB1E3E" w:rsidRPr="001F032E" w:rsidRDefault="00BB1E3E" w:rsidP="00954802">
      <w:pPr>
        <w:tabs>
          <w:tab w:val="left" w:pos="3686"/>
        </w:tabs>
        <w:autoSpaceDE w:val="0"/>
        <w:autoSpaceDN w:val="0"/>
        <w:adjustRightInd w:val="0"/>
        <w:spacing w:line="276" w:lineRule="auto"/>
        <w:ind w:left="5954"/>
        <w:jc w:val="both"/>
        <w:rPr>
          <w:sz w:val="24"/>
          <w:szCs w:val="24"/>
        </w:rPr>
      </w:pPr>
      <w:r w:rsidRPr="001F032E">
        <w:rPr>
          <w:sz w:val="24"/>
          <w:szCs w:val="24"/>
        </w:rPr>
        <w:t>пост</w:t>
      </w:r>
      <w:r>
        <w:rPr>
          <w:sz w:val="24"/>
          <w:szCs w:val="24"/>
        </w:rPr>
        <w:t>ановл</w:t>
      </w:r>
      <w:r w:rsidR="00F12812">
        <w:rPr>
          <w:sz w:val="24"/>
          <w:szCs w:val="24"/>
        </w:rPr>
        <w:t>ением Администрации Доможаковского</w:t>
      </w:r>
      <w:r>
        <w:rPr>
          <w:sz w:val="24"/>
          <w:szCs w:val="24"/>
        </w:rPr>
        <w:t xml:space="preserve"> </w:t>
      </w:r>
      <w:r w:rsidRPr="001F032E">
        <w:rPr>
          <w:sz w:val="24"/>
          <w:szCs w:val="24"/>
        </w:rPr>
        <w:t xml:space="preserve">сельсовета </w:t>
      </w:r>
    </w:p>
    <w:p w:rsidR="00BB1E3E" w:rsidRPr="001F032E" w:rsidRDefault="00BB1E3E" w:rsidP="00954802">
      <w:pPr>
        <w:tabs>
          <w:tab w:val="left" w:pos="4253"/>
        </w:tabs>
        <w:autoSpaceDE w:val="0"/>
        <w:autoSpaceDN w:val="0"/>
        <w:adjustRightInd w:val="0"/>
        <w:spacing w:line="276" w:lineRule="auto"/>
        <w:ind w:left="5954"/>
        <w:jc w:val="both"/>
        <w:rPr>
          <w:sz w:val="24"/>
          <w:szCs w:val="24"/>
        </w:rPr>
      </w:pPr>
      <w:r w:rsidRPr="001F032E">
        <w:rPr>
          <w:sz w:val="24"/>
          <w:szCs w:val="24"/>
        </w:rPr>
        <w:t xml:space="preserve">от </w:t>
      </w:r>
      <w:r w:rsidR="005722C5">
        <w:rPr>
          <w:sz w:val="24"/>
          <w:szCs w:val="24"/>
        </w:rPr>
        <w:t>26</w:t>
      </w:r>
      <w:r w:rsidRPr="001F032E">
        <w:rPr>
          <w:sz w:val="24"/>
          <w:szCs w:val="24"/>
        </w:rPr>
        <w:t>.0</w:t>
      </w:r>
      <w:r>
        <w:rPr>
          <w:sz w:val="24"/>
          <w:szCs w:val="24"/>
        </w:rPr>
        <w:t>5</w:t>
      </w:r>
      <w:r w:rsidRPr="001F032E">
        <w:rPr>
          <w:sz w:val="24"/>
          <w:szCs w:val="24"/>
        </w:rPr>
        <w:t xml:space="preserve">.2021 г.  № </w:t>
      </w:r>
      <w:r w:rsidR="005722C5">
        <w:rPr>
          <w:sz w:val="24"/>
          <w:szCs w:val="24"/>
        </w:rPr>
        <w:t>53</w:t>
      </w:r>
      <w:r>
        <w:rPr>
          <w:sz w:val="24"/>
          <w:szCs w:val="24"/>
        </w:rPr>
        <w:t>-п</w:t>
      </w:r>
    </w:p>
    <w:p w:rsidR="00BB1E3E" w:rsidRPr="001F032E" w:rsidRDefault="00BB1E3E" w:rsidP="00954802">
      <w:pPr>
        <w:spacing w:line="276" w:lineRule="auto"/>
        <w:jc w:val="both"/>
        <w:rPr>
          <w:sz w:val="26"/>
          <w:szCs w:val="26"/>
        </w:rPr>
      </w:pPr>
    </w:p>
    <w:p w:rsidR="00BB1E3E" w:rsidRPr="001F032E" w:rsidRDefault="00BB1E3E" w:rsidP="00954802">
      <w:pPr>
        <w:spacing w:line="276" w:lineRule="auto"/>
        <w:jc w:val="center"/>
        <w:rPr>
          <w:b/>
          <w:sz w:val="26"/>
          <w:szCs w:val="26"/>
        </w:rPr>
      </w:pPr>
      <w:r w:rsidRPr="001F032E">
        <w:rPr>
          <w:b/>
          <w:sz w:val="26"/>
          <w:szCs w:val="26"/>
        </w:rPr>
        <w:t>Порядок</w:t>
      </w:r>
    </w:p>
    <w:p w:rsidR="00BB1E3E" w:rsidRPr="001F032E" w:rsidRDefault="00BB1E3E" w:rsidP="00954802">
      <w:pPr>
        <w:spacing w:line="276" w:lineRule="auto"/>
        <w:jc w:val="center"/>
        <w:rPr>
          <w:b/>
          <w:sz w:val="26"/>
          <w:szCs w:val="26"/>
        </w:rPr>
      </w:pPr>
      <w:r w:rsidRPr="001F032E">
        <w:rPr>
          <w:b/>
          <w:sz w:val="26"/>
          <w:szCs w:val="26"/>
        </w:rPr>
        <w:t xml:space="preserve">учета бюджетных и денежных обязательств получателей средств бюджета </w:t>
      </w:r>
      <w:r w:rsidR="005722C5">
        <w:rPr>
          <w:sz w:val="26"/>
          <w:szCs w:val="26"/>
        </w:rPr>
        <w:t>Доможаковского сельсовета Усть-Абаканского района Республики Хакасия</w:t>
      </w:r>
    </w:p>
    <w:p w:rsidR="00BB1E3E" w:rsidRPr="001F032E" w:rsidRDefault="00BB1E3E" w:rsidP="00954802">
      <w:pPr>
        <w:spacing w:line="276" w:lineRule="auto"/>
        <w:jc w:val="center"/>
        <w:rPr>
          <w:b/>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1. Настоящий Порядок учета бюджетных и денежных обязательств получателей средств  бюджета </w:t>
      </w:r>
      <w:r w:rsidR="00696D6C">
        <w:rPr>
          <w:sz w:val="26"/>
          <w:szCs w:val="26"/>
        </w:rPr>
        <w:t>Доможаковского сельсовета Усть-Абаканского района Республики Хакаси</w:t>
      </w:r>
      <w:proofErr w:type="gramStart"/>
      <w:r w:rsidR="00696D6C">
        <w:rPr>
          <w:sz w:val="26"/>
          <w:szCs w:val="26"/>
        </w:rPr>
        <w:t>я</w:t>
      </w:r>
      <w:r w:rsidRPr="001F032E">
        <w:rPr>
          <w:sz w:val="26"/>
          <w:szCs w:val="26"/>
        </w:rPr>
        <w:t>(</w:t>
      </w:r>
      <w:proofErr w:type="gramEnd"/>
      <w:r w:rsidRPr="001F032E">
        <w:rPr>
          <w:sz w:val="26"/>
          <w:szCs w:val="26"/>
        </w:rPr>
        <w:t xml:space="preserve">далее - Порядок) разработан на основании </w:t>
      </w:r>
      <w:hyperlink r:id="rId7" w:history="1">
        <w:r w:rsidRPr="001F032E">
          <w:rPr>
            <w:sz w:val="26"/>
            <w:szCs w:val="26"/>
          </w:rPr>
          <w:t>статьи 219</w:t>
        </w:r>
      </w:hyperlink>
      <w:r w:rsidRPr="001F032E">
        <w:rPr>
          <w:sz w:val="26"/>
          <w:szCs w:val="26"/>
        </w:rPr>
        <w:t xml:space="preserve"> Бюджетного кодекса Российской Федерации, и устанавливает порядок исполнения бюджета </w:t>
      </w:r>
      <w:r w:rsidR="00696D6C">
        <w:rPr>
          <w:sz w:val="26"/>
          <w:szCs w:val="26"/>
        </w:rPr>
        <w:t>Доможаковского сельсовета Усть-Абаканского района Республики Хакасия</w:t>
      </w:r>
      <w:r w:rsidR="00727DD7">
        <w:rPr>
          <w:sz w:val="26"/>
          <w:szCs w:val="26"/>
        </w:rPr>
        <w:t xml:space="preserve"> </w:t>
      </w:r>
      <w:r w:rsidRPr="001F032E">
        <w:rPr>
          <w:sz w:val="26"/>
          <w:szCs w:val="26"/>
        </w:rPr>
        <w:t xml:space="preserve">по расходам в части учета </w:t>
      </w:r>
      <w:r w:rsidRPr="001F032E">
        <w:rPr>
          <w:bCs/>
          <w:sz w:val="26"/>
          <w:szCs w:val="26"/>
        </w:rPr>
        <w:t>Территориальным отделом №10 Управления Федерального казначейства по Республике Хакасия (далее – Территориальный отдел)</w:t>
      </w:r>
      <w:r w:rsidRPr="001F032E">
        <w:rPr>
          <w:sz w:val="26"/>
          <w:szCs w:val="26"/>
        </w:rPr>
        <w:t xml:space="preserve"> бюджетных и денежных обязательств получателей средств  бюджета </w:t>
      </w:r>
      <w:r w:rsidR="00696D6C">
        <w:rPr>
          <w:sz w:val="26"/>
          <w:szCs w:val="26"/>
        </w:rPr>
        <w:t>Доможаковского сельсовета Усть-Абаканского района Республики Хакаси</w:t>
      </w:r>
      <w:proofErr w:type="gramStart"/>
      <w:r w:rsidR="00696D6C">
        <w:rPr>
          <w:sz w:val="26"/>
          <w:szCs w:val="26"/>
        </w:rPr>
        <w:t>я</w:t>
      </w:r>
      <w:r w:rsidRPr="001F032E">
        <w:rPr>
          <w:sz w:val="26"/>
          <w:szCs w:val="26"/>
        </w:rPr>
        <w:t>(</w:t>
      </w:r>
      <w:proofErr w:type="gramEnd"/>
      <w:r w:rsidRPr="001F032E">
        <w:rPr>
          <w:sz w:val="26"/>
          <w:szCs w:val="26"/>
        </w:rPr>
        <w:t>далее соответственно - бюджетные обязательства, денежные обязательства).</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2. Для целей настоящего Порядка используются приложения к </w:t>
      </w:r>
      <w:hyperlink r:id="rId8" w:history="1">
        <w:r w:rsidRPr="001F032E">
          <w:rPr>
            <w:sz w:val="26"/>
            <w:szCs w:val="26"/>
          </w:rPr>
          <w:t>Порядку</w:t>
        </w:r>
      </w:hyperlink>
      <w:r w:rsidRPr="001F032E">
        <w:rPr>
          <w:sz w:val="26"/>
          <w:szCs w:val="26"/>
        </w:rPr>
        <w:t xml:space="preserve"> учета территориальными органами Федерального казначейства бюджетных и денежных обязательств получателей средств федерального бюджета, утвержденному приказом Министерства финансов Российской Федерации от 30.10.2020 N 258н (далее - порядок 258н).</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3. Постановка на учет бюджетных и денежных обязательств осуществляется на основании сведений о бюджетном обязательстве, содержащих информацию согласно </w:t>
      </w:r>
      <w:hyperlink r:id="rId9" w:history="1">
        <w:r w:rsidRPr="001F032E">
          <w:rPr>
            <w:sz w:val="26"/>
            <w:szCs w:val="26"/>
          </w:rPr>
          <w:t>приложению 1</w:t>
        </w:r>
      </w:hyperlink>
      <w:r w:rsidRPr="001F032E">
        <w:rPr>
          <w:sz w:val="26"/>
          <w:szCs w:val="26"/>
        </w:rPr>
        <w:t xml:space="preserve"> к порядку 258н (далее - Сведения о бюджетном обязательстве), и сведений о денежном обязательстве, содержащих информацию согласно </w:t>
      </w:r>
      <w:hyperlink r:id="rId10" w:history="1">
        <w:r w:rsidRPr="001F032E">
          <w:rPr>
            <w:sz w:val="26"/>
            <w:szCs w:val="26"/>
          </w:rPr>
          <w:t>приложению 2</w:t>
        </w:r>
      </w:hyperlink>
      <w:r w:rsidRPr="001F032E">
        <w:rPr>
          <w:sz w:val="26"/>
          <w:szCs w:val="26"/>
        </w:rPr>
        <w:t xml:space="preserve"> к порядку 258н (далее - Сведения о денежном обязательстве), сформированных получателями средств бюджета </w:t>
      </w:r>
      <w:r w:rsidR="00727DD7">
        <w:rPr>
          <w:sz w:val="26"/>
          <w:szCs w:val="26"/>
        </w:rPr>
        <w:t>Доможаковского сельсовета Усть-Абаканского района Республики Хакасия</w:t>
      </w:r>
      <w:r w:rsidRPr="001F032E">
        <w:rPr>
          <w:sz w:val="26"/>
          <w:szCs w:val="26"/>
        </w:rPr>
        <w:t xml:space="preserve"> или</w:t>
      </w:r>
      <w:r w:rsidRPr="001F032E">
        <w:rPr>
          <w:bCs/>
          <w:sz w:val="26"/>
          <w:szCs w:val="26"/>
        </w:rPr>
        <w:t xml:space="preserve">  Территориальным отделом</w:t>
      </w:r>
      <w:r w:rsidRPr="001F032E">
        <w:rPr>
          <w:sz w:val="26"/>
          <w:szCs w:val="26"/>
        </w:rPr>
        <w:t>, в случаях, установленных Порядком.</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4. </w:t>
      </w:r>
      <w:hyperlink r:id="rId11" w:history="1">
        <w:r w:rsidRPr="001F032E">
          <w:rPr>
            <w:sz w:val="26"/>
            <w:szCs w:val="26"/>
          </w:rPr>
          <w:t>Сведения</w:t>
        </w:r>
      </w:hyperlink>
      <w:r w:rsidRPr="001F032E">
        <w:rPr>
          <w:sz w:val="26"/>
          <w:szCs w:val="26"/>
        </w:rPr>
        <w:t xml:space="preserve"> о бюджетном обязательстве и </w:t>
      </w:r>
      <w:hyperlink r:id="rId12" w:history="1">
        <w:r w:rsidRPr="001F032E">
          <w:rPr>
            <w:sz w:val="26"/>
            <w:szCs w:val="26"/>
          </w:rPr>
          <w:t>Сведения</w:t>
        </w:r>
      </w:hyperlink>
      <w:r w:rsidRPr="001F032E">
        <w:rPr>
          <w:sz w:val="26"/>
          <w:szCs w:val="26"/>
        </w:rPr>
        <w:t xml:space="preserve"> о денежном обязательстве формируются в форме электронного документа и подписываются усиленной квалифицированной электронной подписью (далее - электронная подпись) лица, имеющего право действовать от имени получателя средств  бюджета </w:t>
      </w:r>
      <w:r w:rsidR="00727DD7">
        <w:rPr>
          <w:sz w:val="26"/>
          <w:szCs w:val="26"/>
        </w:rPr>
        <w:t>Доможаковского сельсовета Усть-Абаканского района Республики Хакасия</w:t>
      </w:r>
      <w:r w:rsidRPr="001F032E">
        <w:rPr>
          <w:sz w:val="26"/>
          <w:szCs w:val="26"/>
        </w:rPr>
        <w:t>.</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5. Лица, имеющие право действовать от имени получателя средств бюджета </w:t>
      </w:r>
      <w:r w:rsidR="00696D6C">
        <w:rPr>
          <w:sz w:val="26"/>
          <w:szCs w:val="26"/>
        </w:rPr>
        <w:t>Доможаковского сельсовета Усть-Абаканского района Республики Хакасия</w:t>
      </w:r>
      <w:r w:rsidR="00727DD7">
        <w:rPr>
          <w:sz w:val="26"/>
          <w:szCs w:val="26"/>
        </w:rPr>
        <w:t xml:space="preserve"> </w:t>
      </w:r>
      <w:r w:rsidRPr="001F032E">
        <w:rPr>
          <w:sz w:val="26"/>
          <w:szCs w:val="26"/>
        </w:rPr>
        <w:t xml:space="preserve">в соответствии с Порядком, несут персональную ответственность за формирование </w:t>
      </w:r>
      <w:hyperlink r:id="rId13" w:history="1">
        <w:r w:rsidRPr="001F032E">
          <w:rPr>
            <w:sz w:val="26"/>
            <w:szCs w:val="26"/>
          </w:rPr>
          <w:t>Сведений</w:t>
        </w:r>
      </w:hyperlink>
      <w:r w:rsidRPr="001F032E">
        <w:rPr>
          <w:sz w:val="26"/>
          <w:szCs w:val="26"/>
        </w:rPr>
        <w:t xml:space="preserve"> о бюджетном обязательстве и </w:t>
      </w:r>
      <w:hyperlink r:id="rId14" w:history="1">
        <w:r w:rsidRPr="001F032E">
          <w:rPr>
            <w:sz w:val="26"/>
            <w:szCs w:val="26"/>
          </w:rPr>
          <w:t>Сведений</w:t>
        </w:r>
      </w:hyperlink>
      <w:r w:rsidRPr="001F032E">
        <w:rPr>
          <w:sz w:val="26"/>
          <w:szCs w:val="26"/>
        </w:rPr>
        <w:t xml:space="preserve"> о денежном обязательстве, за их полноту и достоверность, а также за соблюдение установленных Порядком сроков их представления.</w:t>
      </w:r>
    </w:p>
    <w:p w:rsidR="00BB1E3E" w:rsidRPr="001F032E" w:rsidRDefault="00BB1E3E" w:rsidP="004765E6">
      <w:pPr>
        <w:widowControl w:val="0"/>
        <w:autoSpaceDE w:val="0"/>
        <w:autoSpaceDN w:val="0"/>
        <w:adjustRightInd w:val="0"/>
        <w:spacing w:line="276" w:lineRule="auto"/>
        <w:ind w:firstLine="709"/>
        <w:jc w:val="center"/>
        <w:outlineLvl w:val="1"/>
        <w:rPr>
          <w:bCs/>
          <w:sz w:val="26"/>
          <w:szCs w:val="26"/>
        </w:rPr>
      </w:pPr>
      <w:r w:rsidRPr="001F032E">
        <w:rPr>
          <w:bCs/>
          <w:sz w:val="26"/>
          <w:szCs w:val="26"/>
        </w:rPr>
        <w:t>II. Порядок учета бюджетных обязательств получателей</w:t>
      </w:r>
    </w:p>
    <w:p w:rsidR="00BB1E3E" w:rsidRPr="001F032E" w:rsidRDefault="00BB1E3E" w:rsidP="004765E6">
      <w:pPr>
        <w:widowControl w:val="0"/>
        <w:autoSpaceDE w:val="0"/>
        <w:autoSpaceDN w:val="0"/>
        <w:adjustRightInd w:val="0"/>
        <w:spacing w:line="276" w:lineRule="auto"/>
        <w:ind w:firstLine="709"/>
        <w:jc w:val="center"/>
        <w:rPr>
          <w:bCs/>
          <w:sz w:val="26"/>
          <w:szCs w:val="26"/>
        </w:rPr>
      </w:pPr>
      <w:r w:rsidRPr="001F032E">
        <w:rPr>
          <w:bCs/>
          <w:sz w:val="26"/>
          <w:szCs w:val="26"/>
        </w:rPr>
        <w:t xml:space="preserve">средств бюджета </w:t>
      </w:r>
      <w:r w:rsidR="00727DD7">
        <w:rPr>
          <w:sz w:val="26"/>
          <w:szCs w:val="26"/>
        </w:rPr>
        <w:t>Доможаковского сельсовета Усть-Абаканского района Республики Хакасия</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2.1</w:t>
      </w:r>
      <w:r w:rsidRPr="001F032E">
        <w:rPr>
          <w:sz w:val="26"/>
          <w:szCs w:val="26"/>
        </w:rPr>
        <w:t xml:space="preserve">. </w:t>
      </w:r>
      <w:proofErr w:type="gramStart"/>
      <w:r w:rsidRPr="001F032E">
        <w:rPr>
          <w:sz w:val="26"/>
          <w:szCs w:val="26"/>
        </w:rPr>
        <w:t xml:space="preserve">Постановка на учет бюджетного обязательства и внесение изменений в поставленное на учет бюджетное обязательство осуществляются в соответствии со </w:t>
      </w:r>
      <w:hyperlink r:id="rId15" w:history="1">
        <w:r w:rsidRPr="001F032E">
          <w:rPr>
            <w:sz w:val="26"/>
            <w:szCs w:val="26"/>
          </w:rPr>
          <w:t>Сведениями</w:t>
        </w:r>
      </w:hyperlink>
      <w:r w:rsidRPr="001F032E">
        <w:rPr>
          <w:sz w:val="26"/>
          <w:szCs w:val="26"/>
        </w:rPr>
        <w:t xml:space="preserve"> о бюджетном обязательстве, сформированными на основании документов, предусмотренных в </w:t>
      </w:r>
      <w:hyperlink w:anchor="P158" w:history="1">
        <w:r w:rsidRPr="001F032E">
          <w:rPr>
            <w:sz w:val="26"/>
            <w:szCs w:val="26"/>
          </w:rPr>
          <w:t>графе 2</w:t>
        </w:r>
      </w:hyperlink>
      <w:r w:rsidRPr="001F032E">
        <w:rPr>
          <w:sz w:val="26"/>
          <w:szCs w:val="26"/>
        </w:rPr>
        <w:t xml:space="preserve"> Перечня документов, на основании которых возникают бюджетные обязательства получателей средств бюджета </w:t>
      </w:r>
      <w:r w:rsidR="00F12812">
        <w:rPr>
          <w:sz w:val="26"/>
          <w:szCs w:val="26"/>
        </w:rPr>
        <w:t>Доможаковского сельсовета Усть-Абаканского района Республики Хакасия</w:t>
      </w:r>
      <w:r w:rsidRPr="001F032E">
        <w:rPr>
          <w:sz w:val="26"/>
          <w:szCs w:val="26"/>
        </w:rPr>
        <w:t>, согласно приложению 1 к Порядку (далее соответственно - документы-основания, Перечень).</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2.2</w:t>
      </w:r>
      <w:r w:rsidRPr="001F032E">
        <w:rPr>
          <w:sz w:val="26"/>
          <w:szCs w:val="26"/>
        </w:rPr>
        <w:t xml:space="preserve">. </w:t>
      </w:r>
      <w:hyperlink r:id="rId16" w:history="1">
        <w:r w:rsidRPr="001F032E">
          <w:rPr>
            <w:sz w:val="26"/>
            <w:szCs w:val="26"/>
          </w:rPr>
          <w:t>Сведения</w:t>
        </w:r>
      </w:hyperlink>
      <w:r w:rsidRPr="001F032E">
        <w:rPr>
          <w:sz w:val="26"/>
          <w:szCs w:val="26"/>
        </w:rPr>
        <w:t xml:space="preserve"> о бюджетных обязательствах, возникших на основании документов-оснований, предусмотренных </w:t>
      </w:r>
      <w:hyperlink w:anchor="P161" w:history="1">
        <w:r w:rsidRPr="001F032E">
          <w:rPr>
            <w:sz w:val="26"/>
            <w:szCs w:val="26"/>
          </w:rPr>
          <w:t>пунктами 1</w:t>
        </w:r>
      </w:hyperlink>
      <w:r w:rsidRPr="001F032E">
        <w:rPr>
          <w:sz w:val="26"/>
          <w:szCs w:val="26"/>
        </w:rPr>
        <w:t xml:space="preserve"> и </w:t>
      </w:r>
      <w:hyperlink w:anchor="P164" w:history="1">
        <w:r w:rsidRPr="001F032E">
          <w:rPr>
            <w:sz w:val="26"/>
            <w:szCs w:val="26"/>
          </w:rPr>
          <w:t>2 графы 2</w:t>
        </w:r>
      </w:hyperlink>
      <w:r w:rsidRPr="001F032E">
        <w:rPr>
          <w:sz w:val="26"/>
          <w:szCs w:val="26"/>
        </w:rPr>
        <w:t xml:space="preserve"> Перечня (далее - принимаемые бюджетные обязательства), формируются:</w:t>
      </w:r>
    </w:p>
    <w:p w:rsidR="00BB1E3E" w:rsidRPr="00227E56" w:rsidRDefault="00BB1E3E" w:rsidP="00276468">
      <w:pPr>
        <w:pStyle w:val="a3"/>
        <w:widowControl w:val="0"/>
        <w:numPr>
          <w:ilvl w:val="0"/>
          <w:numId w:val="5"/>
        </w:numPr>
        <w:autoSpaceDE w:val="0"/>
        <w:autoSpaceDN w:val="0"/>
        <w:adjustRightInd w:val="0"/>
        <w:spacing w:line="276" w:lineRule="auto"/>
        <w:ind w:left="0" w:firstLine="709"/>
        <w:jc w:val="both"/>
        <w:rPr>
          <w:sz w:val="26"/>
          <w:szCs w:val="26"/>
        </w:rPr>
      </w:pPr>
      <w:r w:rsidRPr="00227E56">
        <w:rPr>
          <w:sz w:val="26"/>
          <w:szCs w:val="26"/>
        </w:rPr>
        <w:t xml:space="preserve">не позднее трех рабочих дней </w:t>
      </w:r>
      <w:proofErr w:type="gramStart"/>
      <w:r w:rsidRPr="00227E56">
        <w:rPr>
          <w:sz w:val="26"/>
          <w:szCs w:val="26"/>
        </w:rPr>
        <w:t>до дня направления на размещение в единой информационной системе в сфере закупок извещения об осуществлении</w:t>
      </w:r>
      <w:proofErr w:type="gramEnd"/>
      <w:r w:rsidRPr="00227E56">
        <w:rPr>
          <w:sz w:val="26"/>
          <w:szCs w:val="26"/>
        </w:rPr>
        <w:t xml:space="preserve"> закупки в форме электронного документа, и информация, содержащаяся в </w:t>
      </w:r>
      <w:hyperlink r:id="rId17" w:history="1">
        <w:r w:rsidRPr="00227E56">
          <w:rPr>
            <w:sz w:val="26"/>
            <w:szCs w:val="26"/>
          </w:rPr>
          <w:t>Сведениях</w:t>
        </w:r>
      </w:hyperlink>
      <w:r w:rsidRPr="00227E56">
        <w:rPr>
          <w:sz w:val="26"/>
          <w:szCs w:val="26"/>
        </w:rPr>
        <w:t xml:space="preserve"> о бюджетном обязательстве, должна соответствовать аналогичной информации, содержащейся в указанном извещении;</w:t>
      </w:r>
    </w:p>
    <w:p w:rsidR="00BB1E3E" w:rsidRPr="00227E56" w:rsidRDefault="00BB1E3E" w:rsidP="00276468">
      <w:pPr>
        <w:pStyle w:val="a3"/>
        <w:widowControl w:val="0"/>
        <w:numPr>
          <w:ilvl w:val="0"/>
          <w:numId w:val="5"/>
        </w:numPr>
        <w:autoSpaceDE w:val="0"/>
        <w:autoSpaceDN w:val="0"/>
        <w:adjustRightInd w:val="0"/>
        <w:spacing w:line="276" w:lineRule="auto"/>
        <w:ind w:left="0" w:firstLine="709"/>
        <w:jc w:val="both"/>
        <w:rPr>
          <w:sz w:val="26"/>
          <w:szCs w:val="26"/>
        </w:rPr>
      </w:pPr>
      <w:proofErr w:type="gramStart"/>
      <w:r w:rsidRPr="00227E56">
        <w:rPr>
          <w:sz w:val="26"/>
          <w:szCs w:val="26"/>
        </w:rPr>
        <w:t xml:space="preserve">одновременно с формированием сведений, направляемых на согласование в Территориальный отдел в соответствии с подпунктом «а» пункта 26 правил осуществления контроля предусмотренного частями 5 и </w:t>
      </w:r>
      <w:hyperlink r:id="rId18" w:history="1">
        <w:r w:rsidRPr="00227E56">
          <w:rPr>
            <w:sz w:val="26"/>
            <w:szCs w:val="26"/>
          </w:rPr>
          <w:t>5.1 статьи 99 абзацем вторым, пунктом 6</w:t>
        </w:r>
      </w:hyperlink>
      <w:r w:rsidRPr="00227E56">
        <w:rPr>
          <w:sz w:val="26"/>
          <w:szCs w:val="26"/>
        </w:rPr>
        <w:t xml:space="preserve"> Порядка взаимодействия Федерального казначейства с субъектами контроля, указаны в </w:t>
      </w:r>
      <w:hyperlink r:id="rId19" w:history="1">
        <w:r w:rsidRPr="00227E56">
          <w:rPr>
            <w:sz w:val="26"/>
            <w:szCs w:val="26"/>
          </w:rPr>
          <w:t>пунктах 3</w:t>
        </w:r>
      </w:hyperlink>
      <w:r w:rsidRPr="00227E56">
        <w:rPr>
          <w:sz w:val="26"/>
          <w:szCs w:val="26"/>
        </w:rPr>
        <w:t xml:space="preserve"> и </w:t>
      </w:r>
      <w:hyperlink r:id="rId20" w:history="1">
        <w:r w:rsidRPr="00227E56">
          <w:rPr>
            <w:sz w:val="26"/>
            <w:szCs w:val="26"/>
          </w:rPr>
          <w:t>6</w:t>
        </w:r>
      </w:hyperlink>
      <w:r w:rsidRPr="00227E56">
        <w:rPr>
          <w:sz w:val="26"/>
          <w:szCs w:val="26"/>
        </w:rPr>
        <w:t xml:space="preserve"> Правил осуществления контроля, предусмотренного </w:t>
      </w:r>
      <w:hyperlink r:id="rId21" w:history="1">
        <w:r w:rsidRPr="00227E56">
          <w:rPr>
            <w:sz w:val="26"/>
            <w:szCs w:val="26"/>
          </w:rPr>
          <w:t>частью 5 статьи 99</w:t>
        </w:r>
      </w:hyperlink>
      <w:r w:rsidRPr="00227E56">
        <w:rPr>
          <w:sz w:val="26"/>
          <w:szCs w:val="26"/>
        </w:rPr>
        <w:t xml:space="preserve"> Федерального закона утвержденного постановлением правительства Российской Федерации от</w:t>
      </w:r>
      <w:proofErr w:type="gramEnd"/>
      <w:r w:rsidRPr="00227E56">
        <w:rPr>
          <w:sz w:val="26"/>
          <w:szCs w:val="26"/>
        </w:rPr>
        <w:t xml:space="preserve"> 6.08.2020г. № 1193</w:t>
      </w:r>
      <w:r>
        <w:rPr>
          <w:sz w:val="26"/>
          <w:szCs w:val="26"/>
        </w:rPr>
        <w:t>.</w:t>
      </w:r>
      <w:r w:rsidRPr="00227E56">
        <w:rPr>
          <w:sz w:val="26"/>
          <w:szCs w:val="26"/>
        </w:rPr>
        <w:t xml:space="preserve"> </w:t>
      </w:r>
    </w:p>
    <w:p w:rsidR="00BB1E3E" w:rsidRPr="001F032E" w:rsidRDefault="00D93B6B" w:rsidP="004765E6">
      <w:pPr>
        <w:widowControl w:val="0"/>
        <w:autoSpaceDE w:val="0"/>
        <w:autoSpaceDN w:val="0"/>
        <w:adjustRightInd w:val="0"/>
        <w:spacing w:line="276" w:lineRule="auto"/>
        <w:ind w:firstLine="709"/>
        <w:jc w:val="both"/>
        <w:rPr>
          <w:sz w:val="26"/>
          <w:szCs w:val="26"/>
        </w:rPr>
      </w:pPr>
      <w:hyperlink r:id="rId22" w:history="1">
        <w:r w:rsidR="00BB1E3E" w:rsidRPr="001F032E">
          <w:rPr>
            <w:sz w:val="26"/>
            <w:szCs w:val="26"/>
          </w:rPr>
          <w:t>Сведения</w:t>
        </w:r>
      </w:hyperlink>
      <w:r w:rsidR="00BB1E3E" w:rsidRPr="001F032E">
        <w:rPr>
          <w:sz w:val="26"/>
          <w:szCs w:val="26"/>
        </w:rPr>
        <w:t xml:space="preserve"> о бюджетных обязательствах, возникших на основании документов-оснований, предусмотренных </w:t>
      </w:r>
      <w:hyperlink w:anchor="P167" w:history="1">
        <w:r w:rsidR="00BB1E3E" w:rsidRPr="001F032E">
          <w:rPr>
            <w:sz w:val="26"/>
            <w:szCs w:val="26"/>
          </w:rPr>
          <w:t>пунктами 3</w:t>
        </w:r>
      </w:hyperlink>
      <w:r w:rsidR="00BB1E3E" w:rsidRPr="001F032E">
        <w:rPr>
          <w:sz w:val="26"/>
          <w:szCs w:val="26"/>
        </w:rPr>
        <w:t xml:space="preserve"> - </w:t>
      </w:r>
      <w:hyperlink w:anchor="P248" w:history="1">
        <w:r w:rsidR="00BB1E3E" w:rsidRPr="001F032E">
          <w:rPr>
            <w:sz w:val="26"/>
            <w:szCs w:val="26"/>
          </w:rPr>
          <w:t>12 графы 2</w:t>
        </w:r>
      </w:hyperlink>
      <w:r w:rsidR="00BB1E3E" w:rsidRPr="001F032E">
        <w:rPr>
          <w:sz w:val="26"/>
          <w:szCs w:val="26"/>
        </w:rPr>
        <w:t xml:space="preserve"> Перечня (далее - принятые бюджетные обязательства):</w:t>
      </w:r>
    </w:p>
    <w:p w:rsidR="00BB1E3E" w:rsidRPr="00227E56" w:rsidRDefault="00BB1E3E" w:rsidP="00276468">
      <w:pPr>
        <w:pStyle w:val="a3"/>
        <w:widowControl w:val="0"/>
        <w:numPr>
          <w:ilvl w:val="0"/>
          <w:numId w:val="6"/>
        </w:numPr>
        <w:autoSpaceDE w:val="0"/>
        <w:autoSpaceDN w:val="0"/>
        <w:adjustRightInd w:val="0"/>
        <w:spacing w:line="276" w:lineRule="auto"/>
        <w:ind w:left="0" w:firstLine="709"/>
        <w:jc w:val="both"/>
        <w:rPr>
          <w:sz w:val="26"/>
          <w:szCs w:val="26"/>
        </w:rPr>
      </w:pPr>
      <w:proofErr w:type="gramStart"/>
      <w:r w:rsidRPr="00227E56">
        <w:rPr>
          <w:sz w:val="26"/>
          <w:szCs w:val="26"/>
        </w:rPr>
        <w:t xml:space="preserve">в части принятых бюджетных обязательств, возникших на основании документов-оснований, предусмотренных </w:t>
      </w:r>
      <w:hyperlink w:anchor="P167" w:history="1">
        <w:r w:rsidRPr="00227E56">
          <w:rPr>
            <w:sz w:val="26"/>
            <w:szCs w:val="26"/>
          </w:rPr>
          <w:t>пунктами 3</w:t>
        </w:r>
      </w:hyperlink>
      <w:r w:rsidRPr="00227E56">
        <w:rPr>
          <w:sz w:val="26"/>
          <w:szCs w:val="26"/>
        </w:rPr>
        <w:t xml:space="preserve"> - </w:t>
      </w:r>
      <w:hyperlink w:anchor="P193" w:history="1">
        <w:r w:rsidRPr="00227E56">
          <w:rPr>
            <w:sz w:val="26"/>
            <w:szCs w:val="26"/>
          </w:rPr>
          <w:t>5</w:t>
        </w:r>
      </w:hyperlink>
      <w:r w:rsidRPr="00227E56">
        <w:rPr>
          <w:sz w:val="26"/>
          <w:szCs w:val="26"/>
        </w:rPr>
        <w:t xml:space="preserve">, </w:t>
      </w:r>
      <w:hyperlink w:anchor="P205" w:history="1">
        <w:r w:rsidRPr="00227E56">
          <w:rPr>
            <w:sz w:val="26"/>
            <w:szCs w:val="26"/>
          </w:rPr>
          <w:t>7</w:t>
        </w:r>
      </w:hyperlink>
      <w:r w:rsidRPr="00227E56">
        <w:rPr>
          <w:sz w:val="26"/>
          <w:szCs w:val="26"/>
        </w:rPr>
        <w:t xml:space="preserve">, </w:t>
      </w:r>
      <w:hyperlink w:anchor="P210" w:history="1">
        <w:r w:rsidRPr="00227E56">
          <w:rPr>
            <w:sz w:val="26"/>
            <w:szCs w:val="26"/>
          </w:rPr>
          <w:t>8 графы 2</w:t>
        </w:r>
      </w:hyperlink>
      <w:r w:rsidRPr="00227E56">
        <w:rPr>
          <w:sz w:val="26"/>
          <w:szCs w:val="26"/>
        </w:rPr>
        <w:t xml:space="preserve"> Перечня, формируются не позднее трех рабочих дней со дня заключения соответственно муниципального контракта, договора, соглашения о предоставлении межбюджетного трансферта, договора (соглашения) о предоставлении субсидии бюджетному или автономному учреждению, договора (соглашения) о предоставлении субсидии или бюджетных инвестиций юридическому лицу, указанных в названных пунктах Перечня;</w:t>
      </w:r>
      <w:proofErr w:type="gramEnd"/>
    </w:p>
    <w:p w:rsidR="00BB1E3E" w:rsidRPr="00227E56" w:rsidRDefault="00BB1E3E" w:rsidP="00276468">
      <w:pPr>
        <w:pStyle w:val="a3"/>
        <w:widowControl w:val="0"/>
        <w:numPr>
          <w:ilvl w:val="0"/>
          <w:numId w:val="6"/>
        </w:numPr>
        <w:autoSpaceDE w:val="0"/>
        <w:autoSpaceDN w:val="0"/>
        <w:adjustRightInd w:val="0"/>
        <w:spacing w:line="276" w:lineRule="auto"/>
        <w:ind w:left="0" w:firstLine="709"/>
        <w:jc w:val="both"/>
        <w:rPr>
          <w:sz w:val="26"/>
          <w:szCs w:val="26"/>
        </w:rPr>
      </w:pPr>
      <w:proofErr w:type="gramStart"/>
      <w:r w:rsidRPr="00227E56">
        <w:rPr>
          <w:sz w:val="26"/>
          <w:szCs w:val="26"/>
        </w:rPr>
        <w:t xml:space="preserve">в части принятых бюджетных обязательств, возникших на основании документов-оснований, предусмотренных </w:t>
      </w:r>
      <w:hyperlink w:anchor="P200" w:history="1">
        <w:r w:rsidRPr="00227E56">
          <w:rPr>
            <w:sz w:val="26"/>
            <w:szCs w:val="26"/>
          </w:rPr>
          <w:t>пунктами 6</w:t>
        </w:r>
      </w:hyperlink>
      <w:r w:rsidRPr="00227E56">
        <w:rPr>
          <w:sz w:val="26"/>
          <w:szCs w:val="26"/>
        </w:rPr>
        <w:t xml:space="preserve"> и </w:t>
      </w:r>
      <w:hyperlink w:anchor="P227" w:history="1">
        <w:r w:rsidRPr="00227E56">
          <w:rPr>
            <w:sz w:val="26"/>
            <w:szCs w:val="26"/>
          </w:rPr>
          <w:t>9 графы 2</w:t>
        </w:r>
      </w:hyperlink>
      <w:r w:rsidRPr="00227E56">
        <w:rPr>
          <w:sz w:val="26"/>
          <w:szCs w:val="26"/>
        </w:rPr>
        <w:t xml:space="preserve"> Перечня, формируются не позднее трех рабочих дней со дня доведения в установленном порядке соответствующих лимитов бюджетных обязательств на принятие и исполнение получателем средств  бюджета </w:t>
      </w:r>
      <w:r w:rsidR="00696D6C">
        <w:rPr>
          <w:sz w:val="26"/>
          <w:szCs w:val="26"/>
        </w:rPr>
        <w:t>Доможаковского сельсовета Усть-Абаканского района Республики Хакасия</w:t>
      </w:r>
      <w:r w:rsidR="00F12812">
        <w:rPr>
          <w:sz w:val="26"/>
          <w:szCs w:val="26"/>
        </w:rPr>
        <w:t xml:space="preserve"> </w:t>
      </w:r>
      <w:r w:rsidRPr="00227E56">
        <w:rPr>
          <w:sz w:val="26"/>
          <w:szCs w:val="26"/>
        </w:rPr>
        <w:t>бюджетных обязательств, возникших на основании соответственно нормативного правового акта о предоставлении межбюджетного трансферта, нормативного</w:t>
      </w:r>
      <w:proofErr w:type="gramEnd"/>
      <w:r w:rsidRPr="00227E56">
        <w:rPr>
          <w:sz w:val="26"/>
          <w:szCs w:val="26"/>
        </w:rPr>
        <w:t xml:space="preserve"> </w:t>
      </w:r>
      <w:proofErr w:type="gramStart"/>
      <w:r w:rsidRPr="00227E56">
        <w:rPr>
          <w:sz w:val="26"/>
          <w:szCs w:val="26"/>
        </w:rPr>
        <w:t>правового акта о предоставлении субсидии юридическому лицу, указанных в названных пунктах Перечня.</w:t>
      </w:r>
      <w:proofErr w:type="gramEnd"/>
    </w:p>
    <w:p w:rsidR="00BB1E3E" w:rsidRPr="001F032E" w:rsidRDefault="00D93B6B" w:rsidP="004765E6">
      <w:pPr>
        <w:widowControl w:val="0"/>
        <w:autoSpaceDE w:val="0"/>
        <w:autoSpaceDN w:val="0"/>
        <w:adjustRightInd w:val="0"/>
        <w:spacing w:line="276" w:lineRule="auto"/>
        <w:ind w:firstLine="709"/>
        <w:jc w:val="both"/>
        <w:rPr>
          <w:sz w:val="26"/>
          <w:szCs w:val="26"/>
        </w:rPr>
      </w:pPr>
      <w:hyperlink r:id="rId23" w:history="1">
        <w:proofErr w:type="gramStart"/>
        <w:r w:rsidR="00BB1E3E" w:rsidRPr="001F032E">
          <w:rPr>
            <w:sz w:val="26"/>
            <w:szCs w:val="26"/>
          </w:rPr>
          <w:t>Сведения</w:t>
        </w:r>
      </w:hyperlink>
      <w:r w:rsidR="00BB1E3E" w:rsidRPr="001F032E">
        <w:rPr>
          <w:sz w:val="26"/>
          <w:szCs w:val="26"/>
        </w:rPr>
        <w:t xml:space="preserve"> о бюджетных обязательствах, возникших на основании документов-оснований, предусмотренных </w:t>
      </w:r>
      <w:hyperlink w:anchor="P248" w:history="1">
        <w:r w:rsidR="00BB1E3E" w:rsidRPr="001F032E">
          <w:rPr>
            <w:sz w:val="26"/>
            <w:szCs w:val="26"/>
          </w:rPr>
          <w:t>пунктом 12 графы 2</w:t>
        </w:r>
      </w:hyperlink>
      <w:r w:rsidR="00BB1E3E" w:rsidRPr="001F032E">
        <w:rPr>
          <w:sz w:val="26"/>
          <w:szCs w:val="26"/>
        </w:rPr>
        <w:t xml:space="preserve"> Перечня, принимаются к учету на основании принятых к исполнению Территориальным отделом документов для оплаты денежных обязательств, представленных получателями средств  бюджета </w:t>
      </w:r>
      <w:r w:rsidR="00696D6C">
        <w:rPr>
          <w:sz w:val="26"/>
          <w:szCs w:val="26"/>
        </w:rPr>
        <w:t xml:space="preserve">Доможаковского сельсовета Усть-Абаканского района Республики </w:t>
      </w:r>
      <w:proofErr w:type="spellStart"/>
      <w:r w:rsidR="00696D6C">
        <w:rPr>
          <w:sz w:val="26"/>
          <w:szCs w:val="26"/>
        </w:rPr>
        <w:t>Хакасия</w:t>
      </w:r>
      <w:r w:rsidR="00BB1E3E" w:rsidRPr="001F032E">
        <w:rPr>
          <w:sz w:val="26"/>
          <w:szCs w:val="26"/>
        </w:rPr>
        <w:t>в</w:t>
      </w:r>
      <w:proofErr w:type="spellEnd"/>
      <w:r w:rsidR="00BB1E3E" w:rsidRPr="001F032E">
        <w:rPr>
          <w:sz w:val="26"/>
          <w:szCs w:val="26"/>
        </w:rPr>
        <w:t xml:space="preserve"> соответствии с </w:t>
      </w:r>
      <w:hyperlink r:id="rId24" w:history="1">
        <w:r w:rsidR="00BB1E3E" w:rsidRPr="001F032E">
          <w:rPr>
            <w:sz w:val="26"/>
            <w:szCs w:val="26"/>
          </w:rPr>
          <w:t>Порядком</w:t>
        </w:r>
      </w:hyperlink>
      <w:r w:rsidR="00BB1E3E" w:rsidRPr="001F032E">
        <w:rPr>
          <w:sz w:val="26"/>
          <w:szCs w:val="26"/>
        </w:rPr>
        <w:t xml:space="preserve"> санкционирования оплаты денежных обязательств получателей средств бюджета </w:t>
      </w:r>
      <w:r w:rsidR="00696D6C">
        <w:rPr>
          <w:sz w:val="26"/>
          <w:szCs w:val="26"/>
        </w:rPr>
        <w:t>Доможаковского сельсовета Усть-Абаканского района Республики Хакасия</w:t>
      </w:r>
      <w:r w:rsidR="00BB1E3E" w:rsidRPr="001F032E">
        <w:rPr>
          <w:sz w:val="26"/>
          <w:szCs w:val="26"/>
        </w:rPr>
        <w:t xml:space="preserve"> и администраторов источников финансирования дефицита</w:t>
      </w:r>
      <w:proofErr w:type="gramEnd"/>
      <w:r w:rsidR="00BB1E3E" w:rsidRPr="001F032E">
        <w:rPr>
          <w:sz w:val="26"/>
          <w:szCs w:val="26"/>
        </w:rPr>
        <w:t xml:space="preserve"> бюджета </w:t>
      </w:r>
      <w:r w:rsidR="00696D6C">
        <w:rPr>
          <w:sz w:val="26"/>
          <w:szCs w:val="26"/>
        </w:rPr>
        <w:t>Доможаковского сельсовета Усть-Абаканского района Республики Хакаси</w:t>
      </w:r>
      <w:proofErr w:type="gramStart"/>
      <w:r w:rsidR="00696D6C">
        <w:rPr>
          <w:sz w:val="26"/>
          <w:szCs w:val="26"/>
        </w:rPr>
        <w:t>я</w:t>
      </w:r>
      <w:r w:rsidR="00BB1E3E" w:rsidRPr="001F032E">
        <w:rPr>
          <w:sz w:val="26"/>
          <w:szCs w:val="26"/>
        </w:rPr>
        <w:t>(</w:t>
      </w:r>
      <w:proofErr w:type="gramEnd"/>
      <w:r w:rsidR="00BB1E3E" w:rsidRPr="001F032E">
        <w:rPr>
          <w:sz w:val="26"/>
          <w:szCs w:val="26"/>
        </w:rPr>
        <w:t>далее - Порядок санкционирования), в сроки, установленные для исполнения платежных документов.</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2.3</w:t>
      </w:r>
      <w:r w:rsidRPr="001F032E">
        <w:rPr>
          <w:sz w:val="26"/>
          <w:szCs w:val="26"/>
        </w:rPr>
        <w:t xml:space="preserve">. </w:t>
      </w:r>
      <w:hyperlink r:id="rId25" w:history="1">
        <w:proofErr w:type="gramStart"/>
        <w:r w:rsidRPr="001F032E">
          <w:rPr>
            <w:sz w:val="26"/>
            <w:szCs w:val="26"/>
          </w:rPr>
          <w:t>Сведения</w:t>
        </w:r>
      </w:hyperlink>
      <w:r w:rsidRPr="001F032E">
        <w:rPr>
          <w:sz w:val="26"/>
          <w:szCs w:val="26"/>
        </w:rPr>
        <w:t xml:space="preserve"> о бюджетном обязательстве, возникшем на основании документа-основания, предусмотренного </w:t>
      </w:r>
      <w:hyperlink w:anchor="P180" w:history="1">
        <w:r w:rsidRPr="001F032E">
          <w:rPr>
            <w:sz w:val="26"/>
            <w:szCs w:val="26"/>
          </w:rPr>
          <w:t>пунктом 4 графы 2</w:t>
        </w:r>
      </w:hyperlink>
      <w:r w:rsidRPr="001F032E">
        <w:rPr>
          <w:sz w:val="26"/>
          <w:szCs w:val="26"/>
        </w:rPr>
        <w:t xml:space="preserve"> Перечня, направляются в Территориальный отдел с приложением копии договора (документа о внесении изменений в договор), в форме электронной копии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средств  бюджета </w:t>
      </w:r>
      <w:r w:rsidR="00AC46CC">
        <w:rPr>
          <w:sz w:val="26"/>
          <w:szCs w:val="26"/>
        </w:rPr>
        <w:t>Доможаковского сельсовета Усть-Абаканского района</w:t>
      </w:r>
      <w:proofErr w:type="gramEnd"/>
      <w:r w:rsidR="00AC46CC">
        <w:rPr>
          <w:sz w:val="26"/>
          <w:szCs w:val="26"/>
        </w:rPr>
        <w:t xml:space="preserve"> Республики Хакасия</w:t>
      </w:r>
      <w:r w:rsidRPr="001F032E">
        <w:rPr>
          <w:sz w:val="26"/>
          <w:szCs w:val="26"/>
        </w:rPr>
        <w:t>.</w:t>
      </w:r>
    </w:p>
    <w:p w:rsidR="00BB1E3E" w:rsidRPr="001F032E" w:rsidRDefault="00BB1E3E" w:rsidP="004765E6">
      <w:pPr>
        <w:widowControl w:val="0"/>
        <w:autoSpaceDE w:val="0"/>
        <w:autoSpaceDN w:val="0"/>
        <w:adjustRightInd w:val="0"/>
        <w:spacing w:line="276" w:lineRule="auto"/>
        <w:ind w:firstLine="709"/>
        <w:jc w:val="both"/>
        <w:rPr>
          <w:sz w:val="26"/>
          <w:szCs w:val="26"/>
        </w:rPr>
      </w:pPr>
      <w:bookmarkStart w:id="1" w:name="P54"/>
      <w:bookmarkEnd w:id="1"/>
      <w:r>
        <w:rPr>
          <w:sz w:val="26"/>
          <w:szCs w:val="26"/>
        </w:rPr>
        <w:t>2.4</w:t>
      </w:r>
      <w:r w:rsidRPr="001F032E">
        <w:rPr>
          <w:sz w:val="26"/>
          <w:szCs w:val="26"/>
        </w:rPr>
        <w:t xml:space="preserve">. Для внесения изменений в поставленное на учет бюджетное обязательство формируются </w:t>
      </w:r>
      <w:hyperlink r:id="rId26" w:history="1">
        <w:r w:rsidRPr="001F032E">
          <w:rPr>
            <w:sz w:val="26"/>
            <w:szCs w:val="26"/>
          </w:rPr>
          <w:t>Сведения</w:t>
        </w:r>
      </w:hyperlink>
      <w:r w:rsidRPr="001F032E">
        <w:rPr>
          <w:sz w:val="26"/>
          <w:szCs w:val="26"/>
        </w:rPr>
        <w:t xml:space="preserve"> о бюджетном обязательстве с указанием учетного номера бюджетного обязательства, в которое вносится изменение.</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2.5</w:t>
      </w:r>
      <w:r w:rsidRPr="001F032E">
        <w:rPr>
          <w:sz w:val="26"/>
          <w:szCs w:val="26"/>
        </w:rPr>
        <w:t>. В случае внесения изменений в бюджетное обязательство без внесения изменений в документ-основание, документ-основание в Территориальный отдел повторно не представляется.</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При изменении бюджетного обязательства по расходам на обс</w:t>
      </w:r>
      <w:r>
        <w:rPr>
          <w:sz w:val="26"/>
          <w:szCs w:val="26"/>
        </w:rPr>
        <w:t xml:space="preserve">луживание муниципального долга </w:t>
      </w:r>
      <w:r w:rsidR="00AC46CC">
        <w:rPr>
          <w:sz w:val="26"/>
          <w:szCs w:val="26"/>
        </w:rPr>
        <w:t>Доможаковского</w:t>
      </w:r>
      <w:r w:rsidRPr="001F032E">
        <w:rPr>
          <w:sz w:val="26"/>
          <w:szCs w:val="26"/>
        </w:rPr>
        <w:t xml:space="preserve"> сельсовета в Территориальный отдел предоставляется расчет суммы процентов исходя из фактического количества дней пользования кредитом в расчетном периоде.</w:t>
      </w:r>
    </w:p>
    <w:p w:rsidR="00BB1E3E" w:rsidRPr="001F032E" w:rsidRDefault="00BB1E3E" w:rsidP="004765E6">
      <w:pPr>
        <w:widowControl w:val="0"/>
        <w:autoSpaceDE w:val="0"/>
        <w:autoSpaceDN w:val="0"/>
        <w:adjustRightInd w:val="0"/>
        <w:spacing w:line="276" w:lineRule="auto"/>
        <w:ind w:firstLine="709"/>
        <w:jc w:val="both"/>
        <w:rPr>
          <w:sz w:val="26"/>
          <w:szCs w:val="26"/>
        </w:rPr>
      </w:pPr>
      <w:bookmarkStart w:id="2" w:name="P60"/>
      <w:bookmarkEnd w:id="2"/>
      <w:r>
        <w:rPr>
          <w:sz w:val="26"/>
          <w:szCs w:val="26"/>
        </w:rPr>
        <w:t>2.6</w:t>
      </w:r>
      <w:r w:rsidRPr="001F032E">
        <w:rPr>
          <w:sz w:val="26"/>
          <w:szCs w:val="26"/>
        </w:rPr>
        <w:t xml:space="preserve">. Постановка на учет бюджетных обязательств (внесение изменений в поставленные на учет бюджетные обязательства), возникших из документов-оснований, предусмотренных </w:t>
      </w:r>
      <w:hyperlink w:anchor="P161" w:history="1">
        <w:r w:rsidRPr="001F032E">
          <w:rPr>
            <w:sz w:val="26"/>
            <w:szCs w:val="26"/>
          </w:rPr>
          <w:t>пунктами 1</w:t>
        </w:r>
      </w:hyperlink>
      <w:r w:rsidRPr="001F032E">
        <w:rPr>
          <w:sz w:val="26"/>
          <w:szCs w:val="26"/>
        </w:rPr>
        <w:t xml:space="preserve"> - </w:t>
      </w:r>
      <w:hyperlink w:anchor="P248" w:history="1">
        <w:r w:rsidRPr="001F032E">
          <w:rPr>
            <w:sz w:val="26"/>
            <w:szCs w:val="26"/>
          </w:rPr>
          <w:t>12 графы 2</w:t>
        </w:r>
      </w:hyperlink>
      <w:r w:rsidRPr="001F032E">
        <w:rPr>
          <w:sz w:val="26"/>
          <w:szCs w:val="26"/>
        </w:rPr>
        <w:t xml:space="preserve"> Перечня, осуществляется Территориальным отделом в течение двух рабочих дней после проверки </w:t>
      </w:r>
      <w:hyperlink r:id="rId27" w:history="1">
        <w:r w:rsidRPr="001F032E">
          <w:rPr>
            <w:sz w:val="26"/>
            <w:szCs w:val="26"/>
          </w:rPr>
          <w:t>Сведений</w:t>
        </w:r>
      </w:hyperlink>
      <w:r w:rsidRPr="001F032E">
        <w:rPr>
          <w:sz w:val="26"/>
          <w:szCs w:val="26"/>
        </w:rPr>
        <w:t xml:space="preserve"> о бюджетном обязательстве </w:t>
      </w:r>
      <w:proofErr w:type="gramStart"/>
      <w:r w:rsidRPr="001F032E">
        <w:rPr>
          <w:sz w:val="26"/>
          <w:szCs w:val="26"/>
        </w:rPr>
        <w:t>на</w:t>
      </w:r>
      <w:proofErr w:type="gramEnd"/>
      <w:r w:rsidRPr="001F032E">
        <w:rPr>
          <w:sz w:val="26"/>
          <w:szCs w:val="26"/>
        </w:rPr>
        <w:t>:</w:t>
      </w:r>
    </w:p>
    <w:p w:rsidR="00BB1E3E" w:rsidRPr="00227E56" w:rsidRDefault="00BB1E3E" w:rsidP="00276468">
      <w:pPr>
        <w:pStyle w:val="a3"/>
        <w:widowControl w:val="0"/>
        <w:numPr>
          <w:ilvl w:val="0"/>
          <w:numId w:val="7"/>
        </w:numPr>
        <w:autoSpaceDE w:val="0"/>
        <w:autoSpaceDN w:val="0"/>
        <w:adjustRightInd w:val="0"/>
        <w:spacing w:line="276" w:lineRule="auto"/>
        <w:ind w:left="0" w:firstLine="709"/>
        <w:jc w:val="both"/>
        <w:rPr>
          <w:sz w:val="26"/>
          <w:szCs w:val="26"/>
        </w:rPr>
      </w:pPr>
      <w:bookmarkStart w:id="3" w:name="P61"/>
      <w:bookmarkEnd w:id="3"/>
      <w:r w:rsidRPr="00227E56">
        <w:rPr>
          <w:sz w:val="26"/>
          <w:szCs w:val="26"/>
        </w:rPr>
        <w:t xml:space="preserve">соответствие информации о бюджетном обязательстве, указанной в </w:t>
      </w:r>
      <w:hyperlink r:id="rId28" w:history="1">
        <w:r w:rsidRPr="00227E56">
          <w:rPr>
            <w:sz w:val="26"/>
            <w:szCs w:val="26"/>
          </w:rPr>
          <w:t>Сведениях</w:t>
        </w:r>
      </w:hyperlink>
      <w:r w:rsidRPr="00227E56">
        <w:rPr>
          <w:sz w:val="26"/>
          <w:szCs w:val="26"/>
        </w:rPr>
        <w:t xml:space="preserve"> о бюджетном обязательстве, документам-основаниям, подлежащим представлению получателями средств бюджета </w:t>
      </w:r>
      <w:r w:rsidR="00696D6C">
        <w:rPr>
          <w:sz w:val="26"/>
          <w:szCs w:val="26"/>
        </w:rPr>
        <w:t>Доможаковского сельсовета Усть-Абаканского района Республики Хакасия</w:t>
      </w:r>
      <w:r w:rsidR="00727DD7">
        <w:rPr>
          <w:sz w:val="26"/>
          <w:szCs w:val="26"/>
        </w:rPr>
        <w:t xml:space="preserve"> </w:t>
      </w:r>
      <w:r w:rsidRPr="00227E56">
        <w:rPr>
          <w:sz w:val="26"/>
          <w:szCs w:val="26"/>
        </w:rPr>
        <w:t xml:space="preserve">в Территориальный отдел для постановки на учет бюджетных обязательств в соответствии с Порядком или включения в установленном порядке в реестр контрактов, указанный в </w:t>
      </w:r>
      <w:hyperlink w:anchor="P166" w:history="1">
        <w:r w:rsidRPr="00227E56">
          <w:rPr>
            <w:sz w:val="26"/>
            <w:szCs w:val="26"/>
          </w:rPr>
          <w:t>пункте 3</w:t>
        </w:r>
      </w:hyperlink>
      <w:r w:rsidRPr="00227E56">
        <w:rPr>
          <w:sz w:val="26"/>
          <w:szCs w:val="26"/>
        </w:rPr>
        <w:t xml:space="preserve"> Перечня;</w:t>
      </w:r>
    </w:p>
    <w:p w:rsidR="00BB1E3E" w:rsidRPr="00227E56" w:rsidRDefault="00BB1E3E" w:rsidP="00276468">
      <w:pPr>
        <w:pStyle w:val="a3"/>
        <w:widowControl w:val="0"/>
        <w:numPr>
          <w:ilvl w:val="0"/>
          <w:numId w:val="7"/>
        </w:numPr>
        <w:autoSpaceDE w:val="0"/>
        <w:autoSpaceDN w:val="0"/>
        <w:adjustRightInd w:val="0"/>
        <w:spacing w:line="276" w:lineRule="auto"/>
        <w:ind w:left="0" w:firstLine="709"/>
        <w:jc w:val="both"/>
        <w:rPr>
          <w:sz w:val="26"/>
          <w:szCs w:val="26"/>
        </w:rPr>
      </w:pPr>
      <w:r w:rsidRPr="00227E56">
        <w:rPr>
          <w:sz w:val="26"/>
          <w:szCs w:val="26"/>
        </w:rPr>
        <w:t xml:space="preserve">соответствие информации о бюджетном обязательстве, </w:t>
      </w:r>
      <w:proofErr w:type="gramStart"/>
      <w:r w:rsidRPr="00227E56">
        <w:rPr>
          <w:sz w:val="26"/>
          <w:szCs w:val="26"/>
        </w:rPr>
        <w:t>указанной</w:t>
      </w:r>
      <w:proofErr w:type="gramEnd"/>
      <w:r w:rsidRPr="00227E56">
        <w:rPr>
          <w:sz w:val="26"/>
          <w:szCs w:val="26"/>
        </w:rPr>
        <w:t xml:space="preserve"> в </w:t>
      </w:r>
      <w:hyperlink r:id="rId29" w:history="1">
        <w:r w:rsidRPr="00227E56">
          <w:rPr>
            <w:sz w:val="26"/>
            <w:szCs w:val="26"/>
          </w:rPr>
          <w:t>Сведениях</w:t>
        </w:r>
      </w:hyperlink>
      <w:r w:rsidRPr="00227E56">
        <w:rPr>
          <w:sz w:val="26"/>
          <w:szCs w:val="26"/>
        </w:rPr>
        <w:t xml:space="preserve"> о бюджетном обязательстве, составу информации, подлежащей включению в </w:t>
      </w:r>
      <w:hyperlink r:id="rId30" w:history="1">
        <w:r w:rsidRPr="00227E56">
          <w:rPr>
            <w:sz w:val="26"/>
            <w:szCs w:val="26"/>
          </w:rPr>
          <w:t>Сведения</w:t>
        </w:r>
      </w:hyperlink>
      <w:r w:rsidRPr="00227E56">
        <w:rPr>
          <w:sz w:val="26"/>
          <w:szCs w:val="26"/>
        </w:rPr>
        <w:t xml:space="preserve"> о бюджетном обязательстве в соответствии с приложением 1 к порядку 258н;</w:t>
      </w:r>
    </w:p>
    <w:p w:rsidR="00BB1E3E" w:rsidRPr="00227E56" w:rsidRDefault="00BB1E3E" w:rsidP="00276468">
      <w:pPr>
        <w:pStyle w:val="a3"/>
        <w:widowControl w:val="0"/>
        <w:numPr>
          <w:ilvl w:val="0"/>
          <w:numId w:val="7"/>
        </w:numPr>
        <w:autoSpaceDE w:val="0"/>
        <w:autoSpaceDN w:val="0"/>
        <w:adjustRightInd w:val="0"/>
        <w:spacing w:line="276" w:lineRule="auto"/>
        <w:ind w:left="0" w:firstLine="709"/>
        <w:jc w:val="both"/>
        <w:rPr>
          <w:sz w:val="26"/>
          <w:szCs w:val="26"/>
        </w:rPr>
      </w:pPr>
      <w:bookmarkStart w:id="4" w:name="P63"/>
      <w:bookmarkEnd w:id="4"/>
      <w:r w:rsidRPr="00227E56">
        <w:rPr>
          <w:sz w:val="26"/>
          <w:szCs w:val="26"/>
        </w:rPr>
        <w:t xml:space="preserve">соблюдение правил формирования </w:t>
      </w:r>
      <w:hyperlink r:id="rId31" w:history="1">
        <w:r w:rsidRPr="00227E56">
          <w:rPr>
            <w:sz w:val="26"/>
            <w:szCs w:val="26"/>
          </w:rPr>
          <w:t>Сведений</w:t>
        </w:r>
      </w:hyperlink>
      <w:r w:rsidRPr="00227E56">
        <w:rPr>
          <w:sz w:val="26"/>
          <w:szCs w:val="26"/>
        </w:rPr>
        <w:t xml:space="preserve"> о бюджетном обязательстве, установленных настоящим Порядком и приложением 1 к порядку 258н;</w:t>
      </w:r>
    </w:p>
    <w:p w:rsidR="00BB1E3E" w:rsidRPr="00227E56" w:rsidRDefault="00727DD7" w:rsidP="00276468">
      <w:pPr>
        <w:pStyle w:val="a3"/>
        <w:widowControl w:val="0"/>
        <w:numPr>
          <w:ilvl w:val="0"/>
          <w:numId w:val="7"/>
        </w:numPr>
        <w:autoSpaceDE w:val="0"/>
        <w:autoSpaceDN w:val="0"/>
        <w:adjustRightInd w:val="0"/>
        <w:spacing w:line="276" w:lineRule="auto"/>
        <w:ind w:left="0" w:firstLine="709"/>
        <w:jc w:val="both"/>
        <w:rPr>
          <w:sz w:val="26"/>
          <w:szCs w:val="26"/>
        </w:rPr>
      </w:pPr>
      <w:bookmarkStart w:id="5" w:name="P64"/>
      <w:bookmarkEnd w:id="5"/>
      <w:proofErr w:type="gramStart"/>
      <w:r w:rsidRPr="00227E56">
        <w:rPr>
          <w:sz w:val="26"/>
          <w:szCs w:val="26"/>
        </w:rPr>
        <w:t>не превышение</w:t>
      </w:r>
      <w:r w:rsidR="00BB1E3E" w:rsidRPr="00227E56">
        <w:rPr>
          <w:sz w:val="26"/>
          <w:szCs w:val="26"/>
        </w:rPr>
        <w:t xml:space="preserve"> суммы бюджетного обязательства по соответствующим кодам классификации расходов бюджета </w:t>
      </w:r>
      <w:r w:rsidR="00696D6C">
        <w:rPr>
          <w:sz w:val="26"/>
          <w:szCs w:val="26"/>
        </w:rPr>
        <w:t>Доможаковского сельсовета Усть-Абаканского района Республики Хакасия</w:t>
      </w:r>
      <w:r w:rsidR="00F12812">
        <w:rPr>
          <w:sz w:val="26"/>
          <w:szCs w:val="26"/>
        </w:rPr>
        <w:t xml:space="preserve"> </w:t>
      </w:r>
      <w:r w:rsidR="00BB1E3E" w:rsidRPr="00227E56">
        <w:rPr>
          <w:sz w:val="26"/>
          <w:szCs w:val="26"/>
        </w:rPr>
        <w:t>над суммой неиспользованных лимитов бюджетных обязательств, отраженных на лицевом счете получателя бюджетных средств или на лицевом счете для учета операций по переданным полномочиям получателя бюджетных средств, открытых в установленном порядке в Территориальном отделе (далее - соответствующий лицевой счет получателя бюджетных средств), отдельно для текущего</w:t>
      </w:r>
      <w:proofErr w:type="gramEnd"/>
      <w:r w:rsidR="00BB1E3E" w:rsidRPr="00227E56">
        <w:rPr>
          <w:sz w:val="26"/>
          <w:szCs w:val="26"/>
        </w:rPr>
        <w:t xml:space="preserve"> финансового года, для первого и для второго годов планового периода;</w:t>
      </w:r>
    </w:p>
    <w:p w:rsidR="00BB1E3E" w:rsidRPr="00227E56" w:rsidRDefault="00BB1E3E" w:rsidP="00276468">
      <w:pPr>
        <w:pStyle w:val="a3"/>
        <w:widowControl w:val="0"/>
        <w:numPr>
          <w:ilvl w:val="0"/>
          <w:numId w:val="7"/>
        </w:numPr>
        <w:autoSpaceDE w:val="0"/>
        <w:autoSpaceDN w:val="0"/>
        <w:adjustRightInd w:val="0"/>
        <w:spacing w:line="276" w:lineRule="auto"/>
        <w:ind w:left="0" w:firstLine="709"/>
        <w:jc w:val="both"/>
        <w:rPr>
          <w:sz w:val="26"/>
          <w:szCs w:val="26"/>
        </w:rPr>
      </w:pPr>
      <w:bookmarkStart w:id="6" w:name="P65"/>
      <w:bookmarkEnd w:id="6"/>
      <w:r w:rsidRPr="00227E56">
        <w:rPr>
          <w:sz w:val="26"/>
          <w:szCs w:val="26"/>
        </w:rPr>
        <w:t xml:space="preserve">соответствие предмета бюджетного обязательства, указанного в </w:t>
      </w:r>
      <w:hyperlink r:id="rId32" w:history="1">
        <w:r w:rsidRPr="00227E56">
          <w:rPr>
            <w:sz w:val="26"/>
            <w:szCs w:val="26"/>
          </w:rPr>
          <w:t>Сведениях</w:t>
        </w:r>
      </w:hyperlink>
      <w:r w:rsidRPr="00227E56">
        <w:rPr>
          <w:sz w:val="26"/>
          <w:szCs w:val="26"/>
        </w:rPr>
        <w:t xml:space="preserve"> о бюджетном обязательстве, коду классификации расходов бюджета </w:t>
      </w:r>
      <w:r w:rsidR="00F12812">
        <w:rPr>
          <w:sz w:val="26"/>
          <w:szCs w:val="26"/>
        </w:rPr>
        <w:t>Доможаковского сельсовета Усть-Абаканского района Республики Хакасия</w:t>
      </w:r>
      <w:r w:rsidRPr="00227E56">
        <w:rPr>
          <w:sz w:val="26"/>
          <w:szCs w:val="26"/>
        </w:rPr>
        <w:t>, указанному по соответствующей строке данных сведений.</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В случае формирования </w:t>
      </w:r>
      <w:hyperlink r:id="rId33" w:history="1">
        <w:r w:rsidRPr="001F032E">
          <w:rPr>
            <w:sz w:val="26"/>
            <w:szCs w:val="26"/>
          </w:rPr>
          <w:t>Сведений</w:t>
        </w:r>
      </w:hyperlink>
      <w:r w:rsidRPr="001F032E">
        <w:rPr>
          <w:sz w:val="26"/>
          <w:szCs w:val="26"/>
        </w:rPr>
        <w:t xml:space="preserve"> о бюджетном обязательстве Территориальным отделом при постановке на учет бюджетного обязательства (внесения изменений в поставленное на учет бюджетное обязательство) осуществляется проверка, предусмотренная </w:t>
      </w:r>
      <w:hyperlink w:anchor="P64" w:history="1">
        <w:r w:rsidRPr="001F032E">
          <w:rPr>
            <w:sz w:val="26"/>
            <w:szCs w:val="26"/>
          </w:rPr>
          <w:t>абзацем пятым</w:t>
        </w:r>
      </w:hyperlink>
      <w:r w:rsidRPr="001F032E">
        <w:rPr>
          <w:sz w:val="26"/>
          <w:szCs w:val="26"/>
        </w:rPr>
        <w:t xml:space="preserve"> настоящего пункта.</w:t>
      </w:r>
    </w:p>
    <w:p w:rsidR="00BB1E3E" w:rsidRPr="001F032E" w:rsidRDefault="00BB1E3E" w:rsidP="004765E6">
      <w:pPr>
        <w:widowControl w:val="0"/>
        <w:autoSpaceDE w:val="0"/>
        <w:autoSpaceDN w:val="0"/>
        <w:adjustRightInd w:val="0"/>
        <w:spacing w:line="276" w:lineRule="auto"/>
        <w:ind w:firstLine="709"/>
        <w:jc w:val="both"/>
        <w:rPr>
          <w:sz w:val="26"/>
          <w:szCs w:val="26"/>
        </w:rPr>
      </w:pPr>
      <w:bookmarkStart w:id="7" w:name="P67"/>
      <w:bookmarkEnd w:id="7"/>
      <w:r>
        <w:rPr>
          <w:sz w:val="26"/>
          <w:szCs w:val="26"/>
        </w:rPr>
        <w:t>2.7</w:t>
      </w:r>
      <w:r w:rsidRPr="001F032E">
        <w:rPr>
          <w:sz w:val="26"/>
          <w:szCs w:val="26"/>
        </w:rPr>
        <w:t xml:space="preserve">. В случае представления в Территориальный отдел  </w:t>
      </w:r>
      <w:hyperlink r:id="rId34" w:history="1">
        <w:r w:rsidRPr="001F032E">
          <w:rPr>
            <w:sz w:val="26"/>
            <w:szCs w:val="26"/>
          </w:rPr>
          <w:t>Сведений</w:t>
        </w:r>
      </w:hyperlink>
      <w:r w:rsidRPr="001F032E">
        <w:rPr>
          <w:sz w:val="26"/>
          <w:szCs w:val="26"/>
        </w:rPr>
        <w:t xml:space="preserve"> о бюджетном обязательстве на бумажном носителе, в дополнение к проверке, предусмотренной </w:t>
      </w:r>
      <w:hyperlink w:anchor="P60" w:history="1">
        <w:r w:rsidRPr="001F032E">
          <w:rPr>
            <w:sz w:val="26"/>
            <w:szCs w:val="26"/>
          </w:rPr>
          <w:t>пунктом 11</w:t>
        </w:r>
      </w:hyperlink>
      <w:r w:rsidRPr="001F032E">
        <w:rPr>
          <w:sz w:val="26"/>
          <w:szCs w:val="26"/>
        </w:rPr>
        <w:t xml:space="preserve"> Порядка, также осуществляется проверка </w:t>
      </w:r>
      <w:hyperlink r:id="rId35" w:history="1">
        <w:r w:rsidRPr="001F032E">
          <w:rPr>
            <w:sz w:val="26"/>
            <w:szCs w:val="26"/>
          </w:rPr>
          <w:t>Сведений</w:t>
        </w:r>
      </w:hyperlink>
      <w:r w:rsidRPr="001F032E">
        <w:rPr>
          <w:sz w:val="26"/>
          <w:szCs w:val="26"/>
        </w:rPr>
        <w:t xml:space="preserve"> о бюджетном обязательстве </w:t>
      </w:r>
      <w:proofErr w:type="gramStart"/>
      <w:r w:rsidRPr="001F032E">
        <w:rPr>
          <w:sz w:val="26"/>
          <w:szCs w:val="26"/>
        </w:rPr>
        <w:t>на</w:t>
      </w:r>
      <w:proofErr w:type="gramEnd"/>
      <w:r w:rsidRPr="001F032E">
        <w:rPr>
          <w:sz w:val="26"/>
          <w:szCs w:val="26"/>
        </w:rPr>
        <w:t>:</w:t>
      </w:r>
    </w:p>
    <w:p w:rsidR="00BB1E3E" w:rsidRPr="00D52DA9" w:rsidRDefault="00BB1E3E" w:rsidP="00276468">
      <w:pPr>
        <w:pStyle w:val="a3"/>
        <w:widowControl w:val="0"/>
        <w:numPr>
          <w:ilvl w:val="0"/>
          <w:numId w:val="8"/>
        </w:numPr>
        <w:autoSpaceDE w:val="0"/>
        <w:autoSpaceDN w:val="0"/>
        <w:adjustRightInd w:val="0"/>
        <w:spacing w:line="276" w:lineRule="auto"/>
        <w:ind w:left="0" w:firstLine="709"/>
        <w:jc w:val="both"/>
        <w:rPr>
          <w:sz w:val="26"/>
          <w:szCs w:val="26"/>
        </w:rPr>
      </w:pPr>
      <w:r w:rsidRPr="00D52DA9">
        <w:rPr>
          <w:sz w:val="26"/>
          <w:szCs w:val="26"/>
        </w:rPr>
        <w:t xml:space="preserve">соответствие формы </w:t>
      </w:r>
      <w:hyperlink r:id="rId36" w:history="1">
        <w:r w:rsidRPr="00D52DA9">
          <w:rPr>
            <w:sz w:val="26"/>
            <w:szCs w:val="26"/>
          </w:rPr>
          <w:t>Сведений</w:t>
        </w:r>
      </w:hyperlink>
      <w:r w:rsidRPr="00D52DA9">
        <w:rPr>
          <w:sz w:val="26"/>
          <w:szCs w:val="26"/>
        </w:rPr>
        <w:t xml:space="preserve"> о бюджетном обязательстве приложению 1 к порядку 258н;</w:t>
      </w:r>
    </w:p>
    <w:p w:rsidR="00BB1E3E" w:rsidRPr="00D52DA9" w:rsidRDefault="00BB1E3E" w:rsidP="00276468">
      <w:pPr>
        <w:pStyle w:val="a3"/>
        <w:widowControl w:val="0"/>
        <w:numPr>
          <w:ilvl w:val="0"/>
          <w:numId w:val="8"/>
        </w:numPr>
        <w:autoSpaceDE w:val="0"/>
        <w:autoSpaceDN w:val="0"/>
        <w:adjustRightInd w:val="0"/>
        <w:spacing w:line="276" w:lineRule="auto"/>
        <w:ind w:left="0" w:firstLine="709"/>
        <w:jc w:val="both"/>
        <w:rPr>
          <w:sz w:val="26"/>
          <w:szCs w:val="26"/>
        </w:rPr>
      </w:pPr>
      <w:r w:rsidRPr="00D52DA9">
        <w:rPr>
          <w:sz w:val="26"/>
          <w:szCs w:val="26"/>
        </w:rPr>
        <w:t xml:space="preserve">отсутствие в представленных </w:t>
      </w:r>
      <w:hyperlink r:id="rId37" w:history="1">
        <w:r w:rsidRPr="00D52DA9">
          <w:rPr>
            <w:sz w:val="26"/>
            <w:szCs w:val="26"/>
          </w:rPr>
          <w:t>Сведениях</w:t>
        </w:r>
      </w:hyperlink>
      <w:r w:rsidRPr="00D52DA9">
        <w:rPr>
          <w:sz w:val="26"/>
          <w:szCs w:val="26"/>
        </w:rPr>
        <w:t xml:space="preserve"> о бюджетном обязательстве исправлений, не соответствующих требованиям, установленным Порядком, или не заверенных в порядке, установленном </w:t>
      </w:r>
      <w:hyperlink r:id="rId38" w:history="1">
        <w:r w:rsidRPr="00D52DA9">
          <w:rPr>
            <w:sz w:val="26"/>
            <w:szCs w:val="26"/>
          </w:rPr>
          <w:t>порядком</w:t>
        </w:r>
      </w:hyperlink>
      <w:r w:rsidRPr="00D52DA9">
        <w:rPr>
          <w:sz w:val="26"/>
          <w:szCs w:val="26"/>
        </w:rPr>
        <w:t xml:space="preserve"> 258н.</w:t>
      </w:r>
    </w:p>
    <w:p w:rsidR="00BB1E3E" w:rsidRPr="001F032E" w:rsidRDefault="00BB1E3E" w:rsidP="004765E6">
      <w:pPr>
        <w:widowControl w:val="0"/>
        <w:autoSpaceDE w:val="0"/>
        <w:autoSpaceDN w:val="0"/>
        <w:adjustRightInd w:val="0"/>
        <w:spacing w:line="276" w:lineRule="auto"/>
        <w:ind w:firstLine="709"/>
        <w:jc w:val="both"/>
        <w:rPr>
          <w:sz w:val="26"/>
          <w:szCs w:val="26"/>
        </w:rPr>
      </w:pPr>
      <w:bookmarkStart w:id="8" w:name="P70"/>
      <w:bookmarkEnd w:id="8"/>
      <w:r>
        <w:rPr>
          <w:sz w:val="26"/>
          <w:szCs w:val="26"/>
        </w:rPr>
        <w:t>2.8</w:t>
      </w:r>
      <w:r w:rsidRPr="001F032E">
        <w:rPr>
          <w:sz w:val="26"/>
          <w:szCs w:val="26"/>
        </w:rPr>
        <w:t xml:space="preserve">. </w:t>
      </w:r>
      <w:proofErr w:type="gramStart"/>
      <w:r w:rsidRPr="001F032E">
        <w:rPr>
          <w:sz w:val="26"/>
          <w:szCs w:val="26"/>
        </w:rPr>
        <w:t xml:space="preserve">В случае положительного результата проверки </w:t>
      </w:r>
      <w:hyperlink r:id="rId39" w:history="1">
        <w:r w:rsidRPr="001F032E">
          <w:rPr>
            <w:sz w:val="26"/>
            <w:szCs w:val="26"/>
          </w:rPr>
          <w:t>Сведений</w:t>
        </w:r>
      </w:hyperlink>
      <w:r w:rsidRPr="001F032E">
        <w:rPr>
          <w:sz w:val="26"/>
          <w:szCs w:val="26"/>
        </w:rPr>
        <w:t xml:space="preserve"> о бюджетном обязательстве на соответствие требованиям, предусмотренным </w:t>
      </w:r>
      <w:hyperlink w:anchor="P60" w:history="1">
        <w:r w:rsidRPr="001F032E">
          <w:rPr>
            <w:sz w:val="26"/>
            <w:szCs w:val="26"/>
          </w:rPr>
          <w:t>пунктом 11</w:t>
        </w:r>
      </w:hyperlink>
      <w:r w:rsidRPr="001F032E">
        <w:rPr>
          <w:sz w:val="26"/>
          <w:szCs w:val="26"/>
        </w:rPr>
        <w:t xml:space="preserve"> Порядка, Территориальный отдел присваивает учетный номер бюджетному обязательству (вносит изменения в ранее поставленное на учет бюджетное обязательство) и не позднее одного рабочего дня со дня указанной проверки </w:t>
      </w:r>
      <w:hyperlink r:id="rId40" w:history="1">
        <w:r w:rsidRPr="001F032E">
          <w:rPr>
            <w:sz w:val="26"/>
            <w:szCs w:val="26"/>
          </w:rPr>
          <w:t>Сведений</w:t>
        </w:r>
      </w:hyperlink>
      <w:r w:rsidRPr="001F032E">
        <w:rPr>
          <w:sz w:val="26"/>
          <w:szCs w:val="26"/>
        </w:rPr>
        <w:t xml:space="preserve"> о бюджетном обязательстве направляет получателю средств бюджета </w:t>
      </w:r>
      <w:r w:rsidR="00696D6C">
        <w:rPr>
          <w:sz w:val="26"/>
          <w:szCs w:val="26"/>
        </w:rPr>
        <w:t>Доможаковского сельсовета Усть-Абаканского района Республики Хакасия</w:t>
      </w:r>
      <w:r w:rsidR="00727DD7">
        <w:rPr>
          <w:sz w:val="26"/>
          <w:szCs w:val="26"/>
        </w:rPr>
        <w:t xml:space="preserve"> </w:t>
      </w:r>
      <w:r w:rsidRPr="001F032E">
        <w:rPr>
          <w:sz w:val="26"/>
          <w:szCs w:val="26"/>
        </w:rPr>
        <w:t>извещение о постановке на</w:t>
      </w:r>
      <w:proofErr w:type="gramEnd"/>
      <w:r w:rsidRPr="001F032E">
        <w:rPr>
          <w:sz w:val="26"/>
          <w:szCs w:val="26"/>
        </w:rPr>
        <w:t xml:space="preserve"> </w:t>
      </w:r>
      <w:proofErr w:type="gramStart"/>
      <w:r w:rsidRPr="001F032E">
        <w:rPr>
          <w:sz w:val="26"/>
          <w:szCs w:val="26"/>
        </w:rPr>
        <w:t>учет (изменении) бюджетного обязательства, содержащее сведения об учетном номере бюджетного обязательства и о дате постановки на учет (изменения) бюджетного обязательства, а также о номере реестровой записи в реестре контрактов (далее - Извещение о бюджетном обязательстве).</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Учетный номер бюджетного обязательства является уникальным и не подлежит изменению, в том числе при изменении отдельных реквизитов бюджетного обязательства.</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Учетный номер бюджетного обязательства имеет следующую структуру, состоящую из девятнадцати разрядов:</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с 1 по 8 разряд - уникальный код получателя средств бюджета </w:t>
      </w:r>
      <w:r w:rsidR="00696D6C">
        <w:rPr>
          <w:sz w:val="26"/>
          <w:szCs w:val="26"/>
        </w:rPr>
        <w:t>Доможаковского сельсовета Усть-Абаканского района Республики Хакасия</w:t>
      </w:r>
      <w:r w:rsidRPr="00D52DA9">
        <w:rPr>
          <w:sz w:val="26"/>
          <w:szCs w:val="26"/>
        </w:rPr>
        <w:t xml:space="preserve"> по реестру участников бюджетного процесса, а также юридических лиц, не являющихся участниками бюджетного процесса (далее - Сводный реестр);</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9 и 10 разряды - последние две цифры года, в котором бюджетное обязательство поставлено на учет;</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с 11 по 19 разряд - уникальный номер бюджетного обязательства, присваиваемый Территориальным отделом  в рамках одного календарного года.</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Одно поставленное на учет бюджетное обязательство может содержать нескольк</w:t>
      </w:r>
      <w:r>
        <w:rPr>
          <w:sz w:val="26"/>
          <w:szCs w:val="26"/>
        </w:rPr>
        <w:t xml:space="preserve">о кодов классификации расходов </w:t>
      </w:r>
      <w:r w:rsidRPr="001F032E">
        <w:rPr>
          <w:sz w:val="26"/>
          <w:szCs w:val="26"/>
        </w:rPr>
        <w:t xml:space="preserve">бюджета </w:t>
      </w:r>
      <w:r w:rsidR="002F710F">
        <w:rPr>
          <w:sz w:val="26"/>
          <w:szCs w:val="26"/>
        </w:rPr>
        <w:t>Доможаковского сельсовета Усть-Абаканского района Республики Хакасия</w:t>
      </w:r>
      <w:r w:rsidRPr="001F032E">
        <w:rPr>
          <w:sz w:val="26"/>
          <w:szCs w:val="26"/>
        </w:rPr>
        <w:t>.</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2.9</w:t>
      </w:r>
      <w:r w:rsidRPr="001F032E">
        <w:rPr>
          <w:sz w:val="26"/>
          <w:szCs w:val="26"/>
        </w:rPr>
        <w:t xml:space="preserve">. В случае отрицательного результата проверки </w:t>
      </w:r>
      <w:hyperlink r:id="rId41" w:history="1">
        <w:r w:rsidRPr="001F032E">
          <w:rPr>
            <w:sz w:val="26"/>
            <w:szCs w:val="26"/>
          </w:rPr>
          <w:t>Сведений</w:t>
        </w:r>
      </w:hyperlink>
      <w:r w:rsidRPr="001F032E">
        <w:rPr>
          <w:sz w:val="26"/>
          <w:szCs w:val="26"/>
        </w:rPr>
        <w:t xml:space="preserve"> о бюджетном обязательстве на соответствие требованиям, предусмотренным:</w:t>
      </w:r>
    </w:p>
    <w:p w:rsidR="00BB1E3E" w:rsidRPr="00D52DA9" w:rsidRDefault="00D93B6B" w:rsidP="00276468">
      <w:pPr>
        <w:pStyle w:val="a3"/>
        <w:widowControl w:val="0"/>
        <w:numPr>
          <w:ilvl w:val="0"/>
          <w:numId w:val="9"/>
        </w:numPr>
        <w:autoSpaceDE w:val="0"/>
        <w:autoSpaceDN w:val="0"/>
        <w:adjustRightInd w:val="0"/>
        <w:spacing w:line="276" w:lineRule="auto"/>
        <w:ind w:left="0" w:firstLine="709"/>
        <w:jc w:val="both"/>
        <w:rPr>
          <w:sz w:val="26"/>
          <w:szCs w:val="26"/>
        </w:rPr>
      </w:pPr>
      <w:hyperlink w:anchor="P61" w:history="1">
        <w:r w:rsidR="00BB1E3E" w:rsidRPr="00D52DA9">
          <w:rPr>
            <w:sz w:val="26"/>
            <w:szCs w:val="26"/>
          </w:rPr>
          <w:t>абзацами вторым</w:t>
        </w:r>
      </w:hyperlink>
      <w:r w:rsidR="00BB1E3E" w:rsidRPr="00D52DA9">
        <w:rPr>
          <w:sz w:val="26"/>
          <w:szCs w:val="26"/>
        </w:rPr>
        <w:t xml:space="preserve"> - </w:t>
      </w:r>
      <w:hyperlink w:anchor="P63" w:history="1">
        <w:r w:rsidR="00BB1E3E" w:rsidRPr="00D52DA9">
          <w:rPr>
            <w:sz w:val="26"/>
            <w:szCs w:val="26"/>
          </w:rPr>
          <w:t>четвертым</w:t>
        </w:r>
      </w:hyperlink>
      <w:r w:rsidR="00BB1E3E" w:rsidRPr="00D52DA9">
        <w:rPr>
          <w:sz w:val="26"/>
          <w:szCs w:val="26"/>
        </w:rPr>
        <w:t xml:space="preserve">, </w:t>
      </w:r>
      <w:hyperlink w:anchor="P65" w:history="1">
        <w:r w:rsidR="00BB1E3E" w:rsidRPr="00D52DA9">
          <w:rPr>
            <w:sz w:val="26"/>
            <w:szCs w:val="26"/>
          </w:rPr>
          <w:t>шестым пункта 11</w:t>
        </w:r>
      </w:hyperlink>
      <w:r w:rsidR="00BB1E3E" w:rsidRPr="00D52DA9">
        <w:rPr>
          <w:sz w:val="26"/>
          <w:szCs w:val="26"/>
        </w:rPr>
        <w:t xml:space="preserve">, </w:t>
      </w:r>
      <w:hyperlink w:anchor="P67" w:history="1">
        <w:r w:rsidR="00BB1E3E" w:rsidRPr="00D52DA9">
          <w:rPr>
            <w:sz w:val="26"/>
            <w:szCs w:val="26"/>
          </w:rPr>
          <w:t>пунктом 12</w:t>
        </w:r>
      </w:hyperlink>
      <w:r w:rsidR="00BB1E3E" w:rsidRPr="00D52DA9">
        <w:rPr>
          <w:sz w:val="26"/>
          <w:szCs w:val="26"/>
        </w:rPr>
        <w:t xml:space="preserve"> Порядка, Территориальный отдел в срок, установленный в </w:t>
      </w:r>
      <w:hyperlink w:anchor="P70" w:history="1">
        <w:r w:rsidR="00BB1E3E" w:rsidRPr="00D52DA9">
          <w:rPr>
            <w:sz w:val="26"/>
            <w:szCs w:val="26"/>
          </w:rPr>
          <w:t>пункте 13</w:t>
        </w:r>
      </w:hyperlink>
      <w:r w:rsidR="00BB1E3E" w:rsidRPr="00D52DA9">
        <w:rPr>
          <w:sz w:val="26"/>
          <w:szCs w:val="26"/>
        </w:rPr>
        <w:t xml:space="preserve"> Порядка, направляет получателю средств  бюджета </w:t>
      </w:r>
      <w:r w:rsidR="00696D6C">
        <w:rPr>
          <w:sz w:val="26"/>
          <w:szCs w:val="26"/>
        </w:rPr>
        <w:t xml:space="preserve">Доможаковского сельсовета Усть-Абаканского района Республики Хакасия </w:t>
      </w:r>
      <w:r w:rsidR="00BB1E3E" w:rsidRPr="00D52DA9">
        <w:rPr>
          <w:sz w:val="26"/>
          <w:szCs w:val="26"/>
        </w:rPr>
        <w:t>протокол в электронном виде с указанием причины, по которой не осуществляется постановка на учет бюджетного обязательства;</w:t>
      </w:r>
    </w:p>
    <w:p w:rsidR="00BB1E3E" w:rsidRPr="00D52DA9" w:rsidRDefault="00D93B6B" w:rsidP="00276468">
      <w:pPr>
        <w:pStyle w:val="a3"/>
        <w:widowControl w:val="0"/>
        <w:numPr>
          <w:ilvl w:val="0"/>
          <w:numId w:val="9"/>
        </w:numPr>
        <w:autoSpaceDE w:val="0"/>
        <w:autoSpaceDN w:val="0"/>
        <w:adjustRightInd w:val="0"/>
        <w:spacing w:line="276" w:lineRule="auto"/>
        <w:ind w:left="0" w:firstLine="709"/>
        <w:jc w:val="both"/>
        <w:rPr>
          <w:sz w:val="26"/>
          <w:szCs w:val="26"/>
        </w:rPr>
      </w:pPr>
      <w:hyperlink w:anchor="P64" w:history="1">
        <w:r w:rsidR="00BB1E3E" w:rsidRPr="00D52DA9">
          <w:rPr>
            <w:sz w:val="26"/>
            <w:szCs w:val="26"/>
          </w:rPr>
          <w:t>абзацем пятым пункта 11</w:t>
        </w:r>
      </w:hyperlink>
      <w:r w:rsidR="00BB1E3E" w:rsidRPr="00D52DA9">
        <w:rPr>
          <w:sz w:val="26"/>
          <w:szCs w:val="26"/>
        </w:rPr>
        <w:t xml:space="preserve"> Порядка, Территориальный отдел в срок, установленный в </w:t>
      </w:r>
      <w:hyperlink w:anchor="P70" w:history="1">
        <w:r w:rsidR="00BB1E3E" w:rsidRPr="00D52DA9">
          <w:rPr>
            <w:sz w:val="26"/>
            <w:szCs w:val="26"/>
          </w:rPr>
          <w:t>пункте 13</w:t>
        </w:r>
      </w:hyperlink>
      <w:r w:rsidR="00BB1E3E" w:rsidRPr="00D52DA9">
        <w:rPr>
          <w:sz w:val="26"/>
          <w:szCs w:val="26"/>
        </w:rPr>
        <w:t xml:space="preserve"> Порядка:</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в отношении </w:t>
      </w:r>
      <w:hyperlink r:id="rId42" w:history="1">
        <w:r w:rsidRPr="00D52DA9">
          <w:rPr>
            <w:sz w:val="26"/>
            <w:szCs w:val="26"/>
          </w:rPr>
          <w:t>Сведений</w:t>
        </w:r>
      </w:hyperlink>
      <w:r w:rsidRPr="00D52DA9">
        <w:rPr>
          <w:sz w:val="26"/>
          <w:szCs w:val="26"/>
        </w:rPr>
        <w:t xml:space="preserve"> о бюджетных обязательствах, возникших на основании документов-оснований, предусмотренных </w:t>
      </w:r>
      <w:hyperlink w:anchor="P161" w:history="1">
        <w:r w:rsidRPr="00D52DA9">
          <w:rPr>
            <w:sz w:val="26"/>
            <w:szCs w:val="26"/>
          </w:rPr>
          <w:t>пунктами 1</w:t>
        </w:r>
      </w:hyperlink>
      <w:r w:rsidRPr="00D52DA9">
        <w:rPr>
          <w:sz w:val="26"/>
          <w:szCs w:val="26"/>
        </w:rPr>
        <w:t xml:space="preserve">, </w:t>
      </w:r>
      <w:hyperlink w:anchor="P164" w:history="1">
        <w:r w:rsidRPr="00D52DA9">
          <w:rPr>
            <w:sz w:val="26"/>
            <w:szCs w:val="26"/>
          </w:rPr>
          <w:t>2</w:t>
        </w:r>
      </w:hyperlink>
      <w:r w:rsidRPr="00D52DA9">
        <w:rPr>
          <w:sz w:val="26"/>
          <w:szCs w:val="26"/>
        </w:rPr>
        <w:t xml:space="preserve"> и </w:t>
      </w:r>
      <w:hyperlink w:anchor="P248" w:history="1">
        <w:r w:rsidRPr="00D52DA9">
          <w:rPr>
            <w:sz w:val="26"/>
            <w:szCs w:val="26"/>
          </w:rPr>
          <w:t>12 графы 2</w:t>
        </w:r>
      </w:hyperlink>
      <w:r w:rsidRPr="00D52DA9">
        <w:rPr>
          <w:sz w:val="26"/>
          <w:szCs w:val="26"/>
        </w:rPr>
        <w:t xml:space="preserve"> Перечня,</w:t>
      </w:r>
      <w:r>
        <w:rPr>
          <w:sz w:val="26"/>
          <w:szCs w:val="26"/>
        </w:rPr>
        <w:t xml:space="preserve"> направляет получателю средств </w:t>
      </w:r>
      <w:r w:rsidRPr="00D52DA9">
        <w:rPr>
          <w:sz w:val="26"/>
          <w:szCs w:val="26"/>
        </w:rPr>
        <w:t>бюджета</w:t>
      </w:r>
      <w:r>
        <w:rPr>
          <w:sz w:val="26"/>
          <w:szCs w:val="26"/>
        </w:rPr>
        <w:t xml:space="preserve"> </w:t>
      </w:r>
      <w:r w:rsidR="00696D6C">
        <w:rPr>
          <w:sz w:val="26"/>
          <w:szCs w:val="26"/>
        </w:rPr>
        <w:t xml:space="preserve">Доможаковского сельсовета Усть-Абаканского района Республики Хакасия </w:t>
      </w:r>
      <w:r w:rsidRPr="00D52DA9">
        <w:rPr>
          <w:sz w:val="26"/>
          <w:szCs w:val="26"/>
        </w:rPr>
        <w:t>протокол с указанием причины, по которой не осуществляется постановка на учет бюджетного обязательства.</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в отношении </w:t>
      </w:r>
      <w:hyperlink r:id="rId43" w:history="1">
        <w:r w:rsidRPr="00D52DA9">
          <w:rPr>
            <w:sz w:val="26"/>
            <w:szCs w:val="26"/>
          </w:rPr>
          <w:t>Сведений</w:t>
        </w:r>
      </w:hyperlink>
      <w:r w:rsidRPr="00D52DA9">
        <w:rPr>
          <w:sz w:val="26"/>
          <w:szCs w:val="26"/>
        </w:rPr>
        <w:t xml:space="preserve"> о бюджетных обязательствах, возникших на основании документов-оснований, предусмотренных </w:t>
      </w:r>
      <w:hyperlink w:anchor="P167" w:history="1">
        <w:r w:rsidRPr="00D52DA9">
          <w:rPr>
            <w:sz w:val="26"/>
            <w:szCs w:val="26"/>
          </w:rPr>
          <w:t>пунктами 3</w:t>
        </w:r>
      </w:hyperlink>
      <w:r w:rsidRPr="00D52DA9">
        <w:rPr>
          <w:sz w:val="26"/>
          <w:szCs w:val="26"/>
        </w:rPr>
        <w:t xml:space="preserve"> - </w:t>
      </w:r>
      <w:hyperlink w:anchor="P242" w:history="1">
        <w:r w:rsidRPr="00D52DA9">
          <w:rPr>
            <w:sz w:val="26"/>
            <w:szCs w:val="26"/>
          </w:rPr>
          <w:t>11 графы 2</w:t>
        </w:r>
      </w:hyperlink>
      <w:r w:rsidRPr="00D52DA9">
        <w:rPr>
          <w:sz w:val="26"/>
          <w:szCs w:val="26"/>
        </w:rPr>
        <w:t xml:space="preserve"> Перечня, присваивает учетный номер бюджетному обязательству (вносит изменения в ранее поставленное на учет бюджетное обязательство) и в день постановки на учет бюджетного обязательства (внесения изменений в ранее поставленное на учет бюджетное обязательство) направляет:</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получателю средств бюджета </w:t>
      </w:r>
      <w:r w:rsidR="00696D6C">
        <w:rPr>
          <w:sz w:val="26"/>
          <w:szCs w:val="26"/>
        </w:rPr>
        <w:t xml:space="preserve">Доможаковского сельсовета Усть-Абаканского района Республики Хакасия </w:t>
      </w:r>
      <w:r w:rsidRPr="00D52DA9">
        <w:rPr>
          <w:sz w:val="26"/>
          <w:szCs w:val="26"/>
        </w:rPr>
        <w:t xml:space="preserve">извещение о бюджетном обязательстве с указанием информации, предусмотренной </w:t>
      </w:r>
      <w:hyperlink w:anchor="P70" w:history="1">
        <w:r w:rsidRPr="00D52DA9">
          <w:rPr>
            <w:sz w:val="26"/>
            <w:szCs w:val="26"/>
          </w:rPr>
          <w:t>пунктом 13</w:t>
        </w:r>
      </w:hyperlink>
      <w:r w:rsidRPr="00D52DA9">
        <w:rPr>
          <w:sz w:val="26"/>
          <w:szCs w:val="26"/>
        </w:rPr>
        <w:t xml:space="preserve"> Порядка;</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proofErr w:type="gramStart"/>
      <w:r w:rsidRPr="00D52DA9">
        <w:rPr>
          <w:sz w:val="26"/>
          <w:szCs w:val="26"/>
        </w:rPr>
        <w:t xml:space="preserve">получателю средств бюджета </w:t>
      </w:r>
      <w:r w:rsidR="00696D6C">
        <w:rPr>
          <w:sz w:val="26"/>
          <w:szCs w:val="26"/>
        </w:rPr>
        <w:t xml:space="preserve">Доможаковского сельсовета Усть-Абаканского района Республики Хакасия </w:t>
      </w:r>
      <w:r w:rsidRPr="00D52DA9">
        <w:rPr>
          <w:sz w:val="26"/>
          <w:szCs w:val="26"/>
        </w:rPr>
        <w:t xml:space="preserve">и главному распорядителю средств  бюджета </w:t>
      </w:r>
      <w:r w:rsidR="002F710F">
        <w:rPr>
          <w:sz w:val="26"/>
          <w:szCs w:val="26"/>
        </w:rPr>
        <w:t>Доможаковского сельсовета Усть-Абаканского района Республики Хакасия</w:t>
      </w:r>
      <w:r w:rsidRPr="00D52DA9">
        <w:rPr>
          <w:sz w:val="26"/>
          <w:szCs w:val="26"/>
        </w:rPr>
        <w:t xml:space="preserve">, в ведении которого находится получатель средств  бюджета </w:t>
      </w:r>
      <w:r w:rsidR="002F710F">
        <w:rPr>
          <w:sz w:val="26"/>
          <w:szCs w:val="26"/>
        </w:rPr>
        <w:t>Доможаковского сельсовета Усть-Абаканского района Республики Хакасия</w:t>
      </w:r>
      <w:r w:rsidRPr="00D52DA9">
        <w:rPr>
          <w:sz w:val="26"/>
          <w:szCs w:val="26"/>
        </w:rPr>
        <w:t xml:space="preserve">, уведомление о превышении бюджетным обязательством неиспользованных лимитов бюджетных обязательств (далее - Уведомление о превышении) по </w:t>
      </w:r>
      <w:hyperlink r:id="rId44" w:history="1">
        <w:r w:rsidRPr="00D52DA9">
          <w:rPr>
            <w:sz w:val="26"/>
            <w:szCs w:val="26"/>
          </w:rPr>
          <w:t>форме</w:t>
        </w:r>
      </w:hyperlink>
      <w:r w:rsidRPr="00D52DA9">
        <w:rPr>
          <w:sz w:val="26"/>
          <w:szCs w:val="26"/>
        </w:rPr>
        <w:t xml:space="preserve"> согласно приложению 4.2 к порядку 258н.</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bookmarkStart w:id="9" w:name="P84"/>
      <w:bookmarkEnd w:id="9"/>
      <w:r>
        <w:rPr>
          <w:sz w:val="26"/>
          <w:szCs w:val="26"/>
        </w:rPr>
        <w:t>2.10</w:t>
      </w:r>
      <w:r w:rsidRPr="001F032E">
        <w:rPr>
          <w:sz w:val="26"/>
          <w:szCs w:val="26"/>
        </w:rPr>
        <w:t xml:space="preserve">. </w:t>
      </w:r>
      <w:proofErr w:type="gramStart"/>
      <w:r w:rsidRPr="001F032E">
        <w:rPr>
          <w:sz w:val="26"/>
          <w:szCs w:val="26"/>
        </w:rPr>
        <w:t xml:space="preserve">Внесение изменений в бюджетное обязательство, возникшее на основании документов-оснований, предусмотренных </w:t>
      </w:r>
      <w:hyperlink w:anchor="P161" w:history="1">
        <w:r w:rsidRPr="001F032E">
          <w:rPr>
            <w:sz w:val="26"/>
            <w:szCs w:val="26"/>
          </w:rPr>
          <w:t>пунктами 1</w:t>
        </w:r>
      </w:hyperlink>
      <w:r w:rsidRPr="001F032E">
        <w:rPr>
          <w:sz w:val="26"/>
          <w:szCs w:val="26"/>
        </w:rPr>
        <w:t xml:space="preserve"> - </w:t>
      </w:r>
      <w:hyperlink w:anchor="P242" w:history="1">
        <w:r w:rsidRPr="001F032E">
          <w:rPr>
            <w:sz w:val="26"/>
            <w:szCs w:val="26"/>
          </w:rPr>
          <w:t>11 графы 2</w:t>
        </w:r>
      </w:hyperlink>
      <w:r w:rsidRPr="001F032E">
        <w:rPr>
          <w:sz w:val="26"/>
          <w:szCs w:val="26"/>
        </w:rPr>
        <w:t xml:space="preserve"> Перечня, в том числе на сумму неисполненного на конец отчетного финансового года бюджетного обязательства, осуществляется в течение первого месяца текущего финансового года получателем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 xml:space="preserve">в соответствии с </w:t>
      </w:r>
      <w:hyperlink w:anchor="P54" w:history="1">
        <w:r w:rsidRPr="001F032E">
          <w:rPr>
            <w:sz w:val="26"/>
            <w:szCs w:val="26"/>
          </w:rPr>
          <w:t>пунктом 9</w:t>
        </w:r>
      </w:hyperlink>
      <w:r w:rsidRPr="001F032E">
        <w:rPr>
          <w:sz w:val="26"/>
          <w:szCs w:val="26"/>
        </w:rPr>
        <w:t xml:space="preserve"> настоящего Порядка.</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Получатель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 xml:space="preserve">в текущем финансовом году вносит в бюджетное обязательство, указанное в абзаце первом настоящего пункта, изменения в соответствии с </w:t>
      </w:r>
      <w:hyperlink w:anchor="P54" w:history="1">
        <w:r w:rsidRPr="001F032E">
          <w:rPr>
            <w:sz w:val="26"/>
            <w:szCs w:val="26"/>
          </w:rPr>
          <w:t>пунктом 9</w:t>
        </w:r>
      </w:hyperlink>
      <w:r w:rsidRPr="001F032E">
        <w:rPr>
          <w:sz w:val="26"/>
          <w:szCs w:val="26"/>
        </w:rPr>
        <w:t xml:space="preserve"> Порядка в части графика оплаты бюджетного обязательства, а также, при необходимости, в части кодов бюджетной классификации Российской Федерации.</w:t>
      </w:r>
    </w:p>
    <w:p w:rsidR="00BB1E3E" w:rsidRPr="001F032E" w:rsidRDefault="00BB1E3E" w:rsidP="004765E6">
      <w:pPr>
        <w:widowControl w:val="0"/>
        <w:autoSpaceDE w:val="0"/>
        <w:autoSpaceDN w:val="0"/>
        <w:adjustRightInd w:val="0"/>
        <w:spacing w:line="276" w:lineRule="auto"/>
        <w:ind w:firstLine="709"/>
        <w:jc w:val="both"/>
        <w:rPr>
          <w:sz w:val="26"/>
          <w:szCs w:val="26"/>
        </w:rPr>
      </w:pPr>
      <w:proofErr w:type="gramStart"/>
      <w:r w:rsidRPr="001F032E">
        <w:rPr>
          <w:sz w:val="26"/>
          <w:szCs w:val="26"/>
        </w:rPr>
        <w:t xml:space="preserve">Территориальный отдел в случае превышение суммы бюджетного обязательства по соответствующим кодам классификации  расходов бюджета  на сумму исполнения лимитов бюджет обязательств отражен на лицевом счете получателя бюджетных средств </w:t>
      </w:r>
      <w:r w:rsidRPr="001F032E">
        <w:rPr>
          <w:bCs/>
          <w:sz w:val="26"/>
          <w:szCs w:val="26"/>
        </w:rPr>
        <w:t xml:space="preserve">Территориальный </w:t>
      </w:r>
      <w:r w:rsidRPr="001F032E">
        <w:rPr>
          <w:sz w:val="26"/>
          <w:szCs w:val="26"/>
        </w:rPr>
        <w:t xml:space="preserve">орган Федерального казначейства формирует Уведомление о превышении отрицательного бюджетного обязательства неиспользованных лимитов бюджетных обязательств согласно приложению 4 к порядку № 258н, направляет для сведения главному распорядителю средств бюджета </w:t>
      </w:r>
      <w:r w:rsidR="002F710F">
        <w:rPr>
          <w:sz w:val="26"/>
          <w:szCs w:val="26"/>
        </w:rPr>
        <w:t>Доможаковского сельсовета Усть-Абаканского района Республики</w:t>
      </w:r>
      <w:proofErr w:type="gramEnd"/>
      <w:r w:rsidR="002F710F">
        <w:rPr>
          <w:sz w:val="26"/>
          <w:szCs w:val="26"/>
        </w:rPr>
        <w:t xml:space="preserve"> Хакасия</w:t>
      </w:r>
      <w:r w:rsidRPr="001F032E">
        <w:rPr>
          <w:sz w:val="26"/>
          <w:szCs w:val="26"/>
        </w:rPr>
        <w:t xml:space="preserve">, в </w:t>
      </w:r>
      <w:proofErr w:type="gramStart"/>
      <w:r w:rsidRPr="001F032E">
        <w:rPr>
          <w:sz w:val="26"/>
          <w:szCs w:val="26"/>
        </w:rPr>
        <w:t>ведении</w:t>
      </w:r>
      <w:proofErr w:type="gramEnd"/>
      <w:r w:rsidRPr="001F032E">
        <w:rPr>
          <w:sz w:val="26"/>
          <w:szCs w:val="26"/>
        </w:rPr>
        <w:t xml:space="preserve"> которого находится получатель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 xml:space="preserve">. </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2.11</w:t>
      </w:r>
      <w:r w:rsidRPr="001F032E">
        <w:rPr>
          <w:sz w:val="26"/>
          <w:szCs w:val="26"/>
        </w:rPr>
        <w:t xml:space="preserve">. </w:t>
      </w:r>
      <w:proofErr w:type="gramStart"/>
      <w:r w:rsidRPr="001F032E">
        <w:rPr>
          <w:sz w:val="26"/>
          <w:szCs w:val="26"/>
        </w:rPr>
        <w:t xml:space="preserve">В случае ликвидации, реорганизации получателя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 xml:space="preserve">либо изменения типа муниципального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Территориальным отделом вносятся изменения в ранее учтенные бюджетные обязательства получателя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в части аннулирования соответствующих</w:t>
      </w:r>
      <w:proofErr w:type="gramEnd"/>
      <w:r w:rsidRPr="001F032E">
        <w:rPr>
          <w:sz w:val="26"/>
          <w:szCs w:val="26"/>
        </w:rPr>
        <w:t xml:space="preserve"> неисполненных бюджетных обязательств.</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8A5142" w:rsidRDefault="00BB1E3E" w:rsidP="004765E6">
      <w:pPr>
        <w:widowControl w:val="0"/>
        <w:autoSpaceDE w:val="0"/>
        <w:autoSpaceDN w:val="0"/>
        <w:adjustRightInd w:val="0"/>
        <w:spacing w:line="276" w:lineRule="auto"/>
        <w:ind w:firstLine="709"/>
        <w:jc w:val="center"/>
        <w:outlineLvl w:val="1"/>
        <w:rPr>
          <w:bCs/>
          <w:sz w:val="26"/>
          <w:szCs w:val="26"/>
        </w:rPr>
      </w:pPr>
      <w:r w:rsidRPr="008A5142">
        <w:rPr>
          <w:bCs/>
          <w:sz w:val="26"/>
          <w:szCs w:val="26"/>
        </w:rPr>
        <w:t>III. Особенности учета бюджетных обязательств</w:t>
      </w:r>
    </w:p>
    <w:p w:rsidR="00BB1E3E" w:rsidRPr="008A5142" w:rsidRDefault="00BB1E3E" w:rsidP="004765E6">
      <w:pPr>
        <w:widowControl w:val="0"/>
        <w:autoSpaceDE w:val="0"/>
        <w:autoSpaceDN w:val="0"/>
        <w:adjustRightInd w:val="0"/>
        <w:spacing w:line="276" w:lineRule="auto"/>
        <w:ind w:firstLine="709"/>
        <w:jc w:val="center"/>
        <w:rPr>
          <w:bCs/>
          <w:sz w:val="26"/>
          <w:szCs w:val="26"/>
        </w:rPr>
      </w:pPr>
      <w:r w:rsidRPr="008A5142">
        <w:rPr>
          <w:bCs/>
          <w:sz w:val="26"/>
          <w:szCs w:val="26"/>
        </w:rPr>
        <w:t>по исполнительным документам, решениям</w:t>
      </w:r>
    </w:p>
    <w:p w:rsidR="00BB1E3E" w:rsidRPr="001F032E" w:rsidRDefault="00BB1E3E" w:rsidP="004765E6">
      <w:pPr>
        <w:widowControl w:val="0"/>
        <w:autoSpaceDE w:val="0"/>
        <w:autoSpaceDN w:val="0"/>
        <w:adjustRightInd w:val="0"/>
        <w:spacing w:line="276" w:lineRule="auto"/>
        <w:ind w:firstLine="709"/>
        <w:jc w:val="center"/>
        <w:rPr>
          <w:bCs/>
          <w:sz w:val="26"/>
          <w:szCs w:val="26"/>
        </w:rPr>
      </w:pPr>
      <w:r w:rsidRPr="008A5142">
        <w:rPr>
          <w:bCs/>
          <w:sz w:val="26"/>
          <w:szCs w:val="26"/>
        </w:rPr>
        <w:t>налоговых органов</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3.1</w:t>
      </w:r>
      <w:r w:rsidRPr="001F032E">
        <w:rPr>
          <w:sz w:val="26"/>
          <w:szCs w:val="26"/>
        </w:rPr>
        <w:t xml:space="preserve">. </w:t>
      </w:r>
      <w:hyperlink r:id="rId45" w:history="1">
        <w:r w:rsidRPr="001F032E">
          <w:rPr>
            <w:sz w:val="26"/>
            <w:szCs w:val="26"/>
          </w:rPr>
          <w:t>Сведения</w:t>
        </w:r>
      </w:hyperlink>
      <w:r w:rsidRPr="001F032E">
        <w:rPr>
          <w:sz w:val="26"/>
          <w:szCs w:val="26"/>
        </w:rPr>
        <w:t xml:space="preserve"> о бюджетном обязательстве, возникшем в соответствии с документами-основаниями, предусмотренными </w:t>
      </w:r>
      <w:hyperlink w:anchor="P235" w:history="1">
        <w:r w:rsidRPr="001F032E">
          <w:rPr>
            <w:sz w:val="26"/>
            <w:szCs w:val="26"/>
          </w:rPr>
          <w:t>пунктами 10</w:t>
        </w:r>
      </w:hyperlink>
      <w:r w:rsidRPr="001F032E">
        <w:rPr>
          <w:sz w:val="26"/>
          <w:szCs w:val="26"/>
        </w:rPr>
        <w:t xml:space="preserve"> и </w:t>
      </w:r>
      <w:hyperlink w:anchor="P242" w:history="1">
        <w:r w:rsidRPr="001F032E">
          <w:rPr>
            <w:sz w:val="26"/>
            <w:szCs w:val="26"/>
          </w:rPr>
          <w:t>11 графы 2</w:t>
        </w:r>
      </w:hyperlink>
      <w:r w:rsidRPr="001F032E">
        <w:rPr>
          <w:sz w:val="26"/>
          <w:szCs w:val="26"/>
        </w:rPr>
        <w:t xml:space="preserve"> Перечня, формируются в срок, установленный бюджетным законодательством Российской Федерации для представления в установленном порядке получателем средств  бюджета </w:t>
      </w:r>
      <w:r w:rsidR="00696D6C">
        <w:rPr>
          <w:sz w:val="26"/>
          <w:szCs w:val="26"/>
        </w:rPr>
        <w:t>Доможаковского сельсовета Усть-Абаканского района Республики Хакаси</w:t>
      </w:r>
      <w:proofErr w:type="gramStart"/>
      <w:r w:rsidR="00696D6C">
        <w:rPr>
          <w:sz w:val="26"/>
          <w:szCs w:val="26"/>
        </w:rPr>
        <w:t>я</w:t>
      </w:r>
      <w:r w:rsidRPr="001F032E">
        <w:rPr>
          <w:sz w:val="26"/>
          <w:szCs w:val="26"/>
        </w:rPr>
        <w:t>-</w:t>
      </w:r>
      <w:proofErr w:type="gramEnd"/>
      <w:r w:rsidRPr="001F032E">
        <w:rPr>
          <w:sz w:val="26"/>
          <w:szCs w:val="26"/>
        </w:rPr>
        <w:t xml:space="preserve"> должником информации об источнике образования задолженности и кодах бюджетной классификации Российской Федерации, по которым должны быть произведены расходы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по исполнению исполнительного документа, решения налогового органа.</w:t>
      </w:r>
    </w:p>
    <w:p w:rsidR="00BB1E3E" w:rsidRPr="001F032E" w:rsidRDefault="00BB1E3E" w:rsidP="004765E6">
      <w:pPr>
        <w:widowControl w:val="0"/>
        <w:autoSpaceDE w:val="0"/>
        <w:autoSpaceDN w:val="0"/>
        <w:adjustRightInd w:val="0"/>
        <w:spacing w:line="276" w:lineRule="auto"/>
        <w:ind w:firstLine="709"/>
        <w:jc w:val="both"/>
        <w:rPr>
          <w:sz w:val="26"/>
          <w:szCs w:val="26"/>
        </w:rPr>
      </w:pPr>
      <w:proofErr w:type="gramStart"/>
      <w:r w:rsidRPr="001F032E">
        <w:rPr>
          <w:sz w:val="26"/>
          <w:szCs w:val="26"/>
        </w:rPr>
        <w:t xml:space="preserve">В случае если в Территориальном отделе ранее было учтено бюджетное обязательство, по которому представлен исполнительный документ, решение налогового органа, то одновременно со </w:t>
      </w:r>
      <w:hyperlink r:id="rId46" w:history="1">
        <w:r w:rsidRPr="001F032E">
          <w:rPr>
            <w:sz w:val="26"/>
            <w:szCs w:val="26"/>
          </w:rPr>
          <w:t>Сведениями</w:t>
        </w:r>
      </w:hyperlink>
      <w:r w:rsidRPr="001F032E">
        <w:rPr>
          <w:sz w:val="26"/>
          <w:szCs w:val="26"/>
        </w:rPr>
        <w:t xml:space="preserve"> о бюджетном обязательстве, сформированными в соответствии с исполнительным документом, решением налогового органа, формируются </w:t>
      </w:r>
      <w:hyperlink r:id="rId47" w:history="1">
        <w:r w:rsidRPr="001F032E">
          <w:rPr>
            <w:sz w:val="26"/>
            <w:szCs w:val="26"/>
          </w:rPr>
          <w:t>Сведения</w:t>
        </w:r>
      </w:hyperlink>
      <w:r w:rsidRPr="001F032E">
        <w:rPr>
          <w:sz w:val="26"/>
          <w:szCs w:val="26"/>
        </w:rPr>
        <w:t xml:space="preserve"> о бюджетном обязательстве, содержащие уточненную информацию о ранее учтенном бюджетном обязательстве, уменьшенном на сумму, указанную в исполнительном документе, решении налогового органа.</w:t>
      </w:r>
      <w:proofErr w:type="gramEnd"/>
    </w:p>
    <w:p w:rsidR="00BB1E3E" w:rsidRPr="001F032E" w:rsidRDefault="00D93B6B" w:rsidP="004765E6">
      <w:pPr>
        <w:widowControl w:val="0"/>
        <w:autoSpaceDE w:val="0"/>
        <w:autoSpaceDN w:val="0"/>
        <w:adjustRightInd w:val="0"/>
        <w:spacing w:line="276" w:lineRule="auto"/>
        <w:ind w:firstLine="709"/>
        <w:jc w:val="both"/>
        <w:rPr>
          <w:sz w:val="26"/>
          <w:szCs w:val="26"/>
        </w:rPr>
      </w:pPr>
      <w:hyperlink r:id="rId48" w:history="1">
        <w:proofErr w:type="gramStart"/>
        <w:r w:rsidR="00BB1E3E" w:rsidRPr="001F032E">
          <w:rPr>
            <w:sz w:val="26"/>
            <w:szCs w:val="26"/>
          </w:rPr>
          <w:t>Сведения</w:t>
        </w:r>
      </w:hyperlink>
      <w:r w:rsidR="00BB1E3E" w:rsidRPr="001F032E">
        <w:rPr>
          <w:sz w:val="26"/>
          <w:szCs w:val="26"/>
        </w:rPr>
        <w:t xml:space="preserve"> о бюджетных обязательствах, возникших на основании исполнительных документов, подлежащих исполнению в соответствии с положениями Бюджетного </w:t>
      </w:r>
      <w:hyperlink r:id="rId49" w:history="1">
        <w:r w:rsidR="00BB1E3E" w:rsidRPr="001F032E">
          <w:rPr>
            <w:sz w:val="26"/>
            <w:szCs w:val="26"/>
          </w:rPr>
          <w:t>кодекса</w:t>
        </w:r>
      </w:hyperlink>
      <w:r w:rsidR="00BB1E3E" w:rsidRPr="001F032E">
        <w:rPr>
          <w:sz w:val="26"/>
          <w:szCs w:val="26"/>
        </w:rPr>
        <w:t xml:space="preserve"> Российской Федерации о взыскании денежных средс</w:t>
      </w:r>
      <w:r w:rsidR="00BB1E3E">
        <w:rPr>
          <w:sz w:val="26"/>
          <w:szCs w:val="26"/>
        </w:rPr>
        <w:t xml:space="preserve">тв за счет средств казны </w:t>
      </w:r>
      <w:r w:rsidR="002F710F">
        <w:rPr>
          <w:sz w:val="26"/>
          <w:szCs w:val="26"/>
        </w:rPr>
        <w:t>Доможаковского</w:t>
      </w:r>
      <w:r w:rsidR="00BB1E3E" w:rsidRPr="001F032E">
        <w:rPr>
          <w:sz w:val="26"/>
          <w:szCs w:val="26"/>
        </w:rPr>
        <w:t xml:space="preserve"> сельсовета (исполнительный лист, судебный приказ), принимаются Территориальным отделом на основании принятых к исполнению документов для оплаты денежных обязательств, представленных получателями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00BB1E3E" w:rsidRPr="001F032E">
        <w:rPr>
          <w:sz w:val="26"/>
          <w:szCs w:val="26"/>
        </w:rPr>
        <w:t xml:space="preserve">в соответствии с </w:t>
      </w:r>
      <w:hyperlink r:id="rId50" w:history="1">
        <w:r w:rsidR="00BB1E3E" w:rsidRPr="001F032E">
          <w:rPr>
            <w:sz w:val="26"/>
            <w:szCs w:val="26"/>
          </w:rPr>
          <w:t>Порядком</w:t>
        </w:r>
        <w:proofErr w:type="gramEnd"/>
      </w:hyperlink>
      <w:r w:rsidR="00BB1E3E" w:rsidRPr="001F032E">
        <w:rPr>
          <w:sz w:val="26"/>
          <w:szCs w:val="26"/>
        </w:rPr>
        <w:t xml:space="preserve"> санкционирования, в сроки, установленные для исполнения платежных документов.</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3.2</w:t>
      </w:r>
      <w:r w:rsidRPr="001F032E">
        <w:rPr>
          <w:sz w:val="26"/>
          <w:szCs w:val="26"/>
        </w:rPr>
        <w:t xml:space="preserve">. </w:t>
      </w:r>
      <w:proofErr w:type="gramStart"/>
      <w:r w:rsidRPr="001F032E">
        <w:rPr>
          <w:sz w:val="26"/>
          <w:szCs w:val="26"/>
        </w:rPr>
        <w:t xml:space="preserve">Основанием для внесения изменений в ранее поставленное на учет бюджетное обязательство по исполнительному документу, решению налогового органа являются </w:t>
      </w:r>
      <w:hyperlink r:id="rId51" w:history="1">
        <w:r w:rsidRPr="001F032E">
          <w:rPr>
            <w:sz w:val="26"/>
            <w:szCs w:val="26"/>
          </w:rPr>
          <w:t>Сведения</w:t>
        </w:r>
      </w:hyperlink>
      <w:r w:rsidRPr="001F032E">
        <w:rPr>
          <w:sz w:val="26"/>
          <w:szCs w:val="26"/>
        </w:rPr>
        <w:t xml:space="preserve"> о бюджетном обязательстве, 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 документа, решения налогового органа, документе об отсрочке, о рассрочке или об отложении</w:t>
      </w:r>
      <w:proofErr w:type="gramEnd"/>
      <w:r w:rsidRPr="001F032E">
        <w:rPr>
          <w:sz w:val="26"/>
          <w:szCs w:val="26"/>
        </w:rPr>
        <w:t xml:space="preserve"> </w:t>
      </w:r>
      <w:proofErr w:type="gramStart"/>
      <w:r w:rsidRPr="001F032E">
        <w:rPr>
          <w:sz w:val="26"/>
          <w:szCs w:val="26"/>
        </w:rPr>
        <w:t>исполнения судебных актов либо документе, отменяющем или приостанавливающем исполнение судебного акта, на основании которого выдан исполнительный документ, документе об отсрочке или рассрочке уплаты налога, сбора, пеней, штрафов, или ином документе с приложением копий предусмотренных настоящим пунктом документов в форме электронной копии документа на бумажном носителе, созданной посредством его сканирования, или копии электронного документа, подтвержденных электронной подписью лица, имеющего право действовать</w:t>
      </w:r>
      <w:proofErr w:type="gramEnd"/>
      <w:r w:rsidRPr="001F032E">
        <w:rPr>
          <w:sz w:val="26"/>
          <w:szCs w:val="26"/>
        </w:rPr>
        <w:t xml:space="preserve"> от имени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3.3</w:t>
      </w:r>
      <w:r w:rsidRPr="001F032E">
        <w:rPr>
          <w:sz w:val="26"/>
          <w:szCs w:val="26"/>
        </w:rPr>
        <w:t xml:space="preserve">. </w:t>
      </w:r>
      <w:proofErr w:type="gramStart"/>
      <w:r w:rsidRPr="001F032E">
        <w:rPr>
          <w:sz w:val="26"/>
          <w:szCs w:val="26"/>
        </w:rPr>
        <w:t xml:space="preserve">В случае ликвидации получателя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либо изменения типа муниципального казенного учреждения не позднее пяти рабочих дней со дня отзыва с соответствующего лицевого счета получателя бюджетных средств неиспользованных лимитов бюджетных обязательств в ранее учтенное бюджетное обязательство, возникшее на основании исполнительного документа, решения налогового органа, вносятся изменения в части аннулирования неисполненного бюджетного обязательства.</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center"/>
        <w:outlineLvl w:val="1"/>
        <w:rPr>
          <w:bCs/>
          <w:sz w:val="26"/>
          <w:szCs w:val="26"/>
        </w:rPr>
      </w:pPr>
      <w:r w:rsidRPr="001F032E">
        <w:rPr>
          <w:bCs/>
          <w:sz w:val="26"/>
          <w:szCs w:val="26"/>
        </w:rPr>
        <w:t>IV. Порядок учета денежных обязательств</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4.1</w:t>
      </w:r>
      <w:r w:rsidRPr="001F032E">
        <w:rPr>
          <w:sz w:val="26"/>
          <w:szCs w:val="26"/>
        </w:rPr>
        <w:t xml:space="preserve">. Постановка на учет денежного обязательства и внесение изменений в поставленное на учет денежное обязательство осуществляется в соответствии со </w:t>
      </w:r>
      <w:hyperlink r:id="rId52" w:history="1">
        <w:r w:rsidRPr="001F032E">
          <w:rPr>
            <w:sz w:val="26"/>
            <w:szCs w:val="26"/>
          </w:rPr>
          <w:t>Сведениями</w:t>
        </w:r>
      </w:hyperlink>
      <w:r w:rsidRPr="001F032E">
        <w:rPr>
          <w:sz w:val="26"/>
          <w:szCs w:val="26"/>
        </w:rPr>
        <w:t xml:space="preserve"> о денежном обязательстве, сформированными на основании документов, предусмотренных в графе 3 Перечня, на сумму, указанную в документе, в соответствии с которым возникло денежное обязательство.</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4.2</w:t>
      </w:r>
      <w:r w:rsidRPr="001F032E">
        <w:rPr>
          <w:sz w:val="26"/>
          <w:szCs w:val="26"/>
        </w:rPr>
        <w:t xml:space="preserve">. </w:t>
      </w:r>
      <w:hyperlink r:id="rId53" w:history="1">
        <w:r w:rsidRPr="001F032E">
          <w:rPr>
            <w:sz w:val="26"/>
            <w:szCs w:val="26"/>
          </w:rPr>
          <w:t>Сведения</w:t>
        </w:r>
      </w:hyperlink>
      <w:r w:rsidRPr="001F032E">
        <w:rPr>
          <w:sz w:val="26"/>
          <w:szCs w:val="26"/>
        </w:rPr>
        <w:t xml:space="preserve"> о денежных обязательствах, включая авансовые платежи, предусмотренные условиями муниципального контракта, договора, указанных соответственно в </w:t>
      </w:r>
      <w:hyperlink w:anchor="P167" w:history="1">
        <w:r w:rsidRPr="001F032E">
          <w:rPr>
            <w:sz w:val="26"/>
            <w:szCs w:val="26"/>
          </w:rPr>
          <w:t>пунктах 3</w:t>
        </w:r>
      </w:hyperlink>
      <w:r w:rsidRPr="001F032E">
        <w:rPr>
          <w:sz w:val="26"/>
          <w:szCs w:val="26"/>
        </w:rPr>
        <w:t xml:space="preserve"> и </w:t>
      </w:r>
      <w:hyperlink w:anchor="P180" w:history="1">
        <w:r w:rsidRPr="001F032E">
          <w:rPr>
            <w:sz w:val="26"/>
            <w:szCs w:val="26"/>
          </w:rPr>
          <w:t>4 графы 2</w:t>
        </w:r>
      </w:hyperlink>
      <w:r w:rsidRPr="001F032E">
        <w:rPr>
          <w:sz w:val="26"/>
          <w:szCs w:val="26"/>
        </w:rPr>
        <w:t xml:space="preserve"> Перечня, формируются:</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Pr>
          <w:sz w:val="26"/>
          <w:szCs w:val="26"/>
        </w:rPr>
        <w:t xml:space="preserve">получателем средств </w:t>
      </w:r>
      <w:r w:rsidRPr="00D52DA9">
        <w:rPr>
          <w:sz w:val="26"/>
          <w:szCs w:val="26"/>
        </w:rPr>
        <w:t xml:space="preserve">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D52DA9">
        <w:rPr>
          <w:sz w:val="26"/>
          <w:szCs w:val="26"/>
        </w:rPr>
        <w:t>не позднее трех рабочих дней со дня возникновения денежного обязательства в случае:</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исполнения денежного обязательства неоднократно (в том числе с учетом ранее произведенных авансовых платежей);</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подтверждения поставки товаров, выполнения работ, оказания услуг по ранее произведенным авансовым платежам, в том числе по авансовым платежам, произведенным в размере 100 процентов от суммы муниципального контракта (договора), в соответствии с условиями муниципального контракта (договора);</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Территориальным отделом:</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proofErr w:type="gramStart"/>
      <w:r w:rsidRPr="00D52DA9">
        <w:rPr>
          <w:sz w:val="26"/>
          <w:szCs w:val="26"/>
        </w:rPr>
        <w:t xml:space="preserve">в случае исполнения денежного обязательства одним платежным документом, сумма которого равна сумме денежного обязательства, подлежащего постановке на учет, на основании информации, содержащейся в представленных получателем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D52DA9">
        <w:rPr>
          <w:sz w:val="26"/>
          <w:szCs w:val="26"/>
        </w:rPr>
        <w:t xml:space="preserve">в Территориальный отдел платежных документах для оплаты денежных обязательств, в соответствии с </w:t>
      </w:r>
      <w:hyperlink r:id="rId54" w:history="1">
        <w:r w:rsidRPr="00D52DA9">
          <w:rPr>
            <w:sz w:val="26"/>
            <w:szCs w:val="26"/>
          </w:rPr>
          <w:t>Порядком</w:t>
        </w:r>
      </w:hyperlink>
      <w:r w:rsidRPr="00D52DA9">
        <w:rPr>
          <w:sz w:val="26"/>
          <w:szCs w:val="26"/>
        </w:rPr>
        <w:t xml:space="preserve"> санкционирования, в сроки, установленные для исполнения платежных документов.</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proofErr w:type="gramStart"/>
      <w:r w:rsidRPr="001F032E">
        <w:rPr>
          <w:sz w:val="26"/>
          <w:szCs w:val="26"/>
        </w:rPr>
        <w:t>В случае если в рамках бюджетного обязательства, возникшего по муниципальному контракту (договору) на поставку товара, выполнение работ, оказание услуг, ранее поставлено на учет денежное обязательство по авансовому платежу (с признаком авансового платежа "Да"), поставка товаров, выполнение работ, оказание услуг по которому не подтверждена в соответствии с условиями муниципального контракта (договора), постановка на учет денежного обязательства на перечисление последующих платежей по</w:t>
      </w:r>
      <w:proofErr w:type="gramEnd"/>
      <w:r w:rsidRPr="001F032E">
        <w:rPr>
          <w:sz w:val="26"/>
          <w:szCs w:val="26"/>
        </w:rPr>
        <w:t xml:space="preserve"> такому бюджетному обязательству не осуществляется.</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4.3</w:t>
      </w:r>
      <w:r w:rsidRPr="001F032E">
        <w:rPr>
          <w:sz w:val="26"/>
          <w:szCs w:val="26"/>
        </w:rPr>
        <w:t xml:space="preserve">. </w:t>
      </w:r>
      <w:hyperlink r:id="rId55" w:history="1">
        <w:proofErr w:type="gramStart"/>
        <w:r w:rsidRPr="001F032E">
          <w:rPr>
            <w:sz w:val="26"/>
            <w:szCs w:val="26"/>
          </w:rPr>
          <w:t>Сведения</w:t>
        </w:r>
      </w:hyperlink>
      <w:r w:rsidRPr="001F032E">
        <w:rPr>
          <w:sz w:val="26"/>
          <w:szCs w:val="26"/>
        </w:rPr>
        <w:t xml:space="preserve"> о денежном обязательстве, возникшем на основании документа, подтверждающего возникновение денежного обязательства, формируются в форме электронного документа и направляются с приложением документа, подтверждающего возникновение денежного обязательства, в форме электронной копии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w:t>
      </w:r>
      <w:proofErr w:type="gramEnd"/>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Требования настоящего пункта не распространяются на документы-основания, представление которых в Территориальный отдел в соответствии с </w:t>
      </w:r>
      <w:hyperlink r:id="rId56" w:history="1">
        <w:r w:rsidRPr="001F032E">
          <w:rPr>
            <w:sz w:val="26"/>
            <w:szCs w:val="26"/>
          </w:rPr>
          <w:t>Порядком</w:t>
        </w:r>
      </w:hyperlink>
      <w:r w:rsidRPr="001F032E">
        <w:rPr>
          <w:sz w:val="26"/>
          <w:szCs w:val="26"/>
        </w:rPr>
        <w:t xml:space="preserve"> санкционирования не требуется.</w:t>
      </w:r>
    </w:p>
    <w:p w:rsidR="00BB1E3E" w:rsidRPr="001F032E" w:rsidRDefault="00BB1E3E" w:rsidP="004765E6">
      <w:pPr>
        <w:widowControl w:val="0"/>
        <w:autoSpaceDE w:val="0"/>
        <w:autoSpaceDN w:val="0"/>
        <w:adjustRightInd w:val="0"/>
        <w:spacing w:line="276" w:lineRule="auto"/>
        <w:ind w:firstLine="709"/>
        <w:jc w:val="both"/>
        <w:rPr>
          <w:sz w:val="26"/>
          <w:szCs w:val="26"/>
        </w:rPr>
      </w:pPr>
      <w:bookmarkStart w:id="10" w:name="P112"/>
      <w:bookmarkEnd w:id="10"/>
      <w:r>
        <w:rPr>
          <w:sz w:val="26"/>
          <w:szCs w:val="26"/>
        </w:rPr>
        <w:t>4.4</w:t>
      </w:r>
      <w:r w:rsidRPr="001F032E">
        <w:rPr>
          <w:sz w:val="26"/>
          <w:szCs w:val="26"/>
        </w:rPr>
        <w:t xml:space="preserve">. Территориальный отдел не позднее следующего рабочего дня со дня представления получателем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hyperlink r:id="rId57" w:history="1">
        <w:r w:rsidRPr="001F032E">
          <w:rPr>
            <w:sz w:val="26"/>
            <w:szCs w:val="26"/>
          </w:rPr>
          <w:t>Сведений</w:t>
        </w:r>
      </w:hyperlink>
      <w:r w:rsidRPr="001F032E">
        <w:rPr>
          <w:sz w:val="26"/>
          <w:szCs w:val="26"/>
        </w:rPr>
        <w:t xml:space="preserve"> о денежном обязательстве осуществляет их проверку на соответствие информации, указанной в </w:t>
      </w:r>
      <w:hyperlink r:id="rId58" w:history="1">
        <w:r w:rsidRPr="001F032E">
          <w:rPr>
            <w:sz w:val="26"/>
            <w:szCs w:val="26"/>
          </w:rPr>
          <w:t>Сведениях</w:t>
        </w:r>
      </w:hyperlink>
      <w:r w:rsidRPr="001F032E">
        <w:rPr>
          <w:sz w:val="26"/>
          <w:szCs w:val="26"/>
        </w:rPr>
        <w:t xml:space="preserve"> о денежном обязательстве:</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информации по соответствующему бюджетному обязательству, учтенному на соответствующем лицевом счете получателя бюджетных средств;</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составу информации, подлежащей включению в </w:t>
      </w:r>
      <w:hyperlink r:id="rId59" w:history="1">
        <w:r w:rsidRPr="00D52DA9">
          <w:rPr>
            <w:sz w:val="26"/>
            <w:szCs w:val="26"/>
          </w:rPr>
          <w:t>Сведения</w:t>
        </w:r>
      </w:hyperlink>
      <w:r w:rsidRPr="00D52DA9">
        <w:rPr>
          <w:sz w:val="26"/>
          <w:szCs w:val="26"/>
        </w:rPr>
        <w:t xml:space="preserve"> о денежном обязательстве в соответствии с приложением 2 к порядку 258н, с соблюдением правил формирования </w:t>
      </w:r>
      <w:hyperlink r:id="rId60" w:history="1">
        <w:r w:rsidRPr="00D52DA9">
          <w:rPr>
            <w:sz w:val="26"/>
            <w:szCs w:val="26"/>
          </w:rPr>
          <w:t>Сведений</w:t>
        </w:r>
      </w:hyperlink>
      <w:r w:rsidRPr="00D52DA9">
        <w:rPr>
          <w:sz w:val="26"/>
          <w:szCs w:val="26"/>
        </w:rPr>
        <w:t xml:space="preserve"> о денежном обязательстве, установленных настоящей главой;</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средств бюджета </w:t>
      </w:r>
      <w:r w:rsidR="00696D6C">
        <w:rPr>
          <w:sz w:val="26"/>
          <w:szCs w:val="26"/>
        </w:rPr>
        <w:t>Доможаковского сельсовета Усть-Абаканского района Республики Хакасия</w:t>
      </w:r>
      <w:r w:rsidRPr="00D52DA9">
        <w:rPr>
          <w:sz w:val="26"/>
          <w:szCs w:val="26"/>
        </w:rPr>
        <w:t xml:space="preserve"> в Территориальный отдел для постановки на учет денежных обязательств в соответствии с Порядком, за исключением документов-оснований, представление которых в Территориальный отдел в соответствии с </w:t>
      </w:r>
      <w:hyperlink r:id="rId61" w:history="1">
        <w:r w:rsidRPr="00D52DA9">
          <w:rPr>
            <w:sz w:val="26"/>
            <w:szCs w:val="26"/>
          </w:rPr>
          <w:t>Порядком</w:t>
        </w:r>
      </w:hyperlink>
      <w:r w:rsidRPr="00D52DA9">
        <w:rPr>
          <w:sz w:val="26"/>
          <w:szCs w:val="26"/>
        </w:rPr>
        <w:t xml:space="preserve"> санкционирования не требуется.</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4.5</w:t>
      </w:r>
      <w:r w:rsidRPr="001F032E">
        <w:rPr>
          <w:sz w:val="26"/>
          <w:szCs w:val="26"/>
        </w:rPr>
        <w:t xml:space="preserve">. В случае представления в Территориальный отдел </w:t>
      </w:r>
      <w:hyperlink r:id="rId62" w:history="1">
        <w:r w:rsidRPr="001F032E">
          <w:rPr>
            <w:sz w:val="26"/>
            <w:szCs w:val="26"/>
          </w:rPr>
          <w:t>Сведений</w:t>
        </w:r>
      </w:hyperlink>
      <w:r w:rsidRPr="001F032E">
        <w:rPr>
          <w:sz w:val="26"/>
          <w:szCs w:val="26"/>
        </w:rPr>
        <w:t xml:space="preserve"> о денежном обязательстве на бумажном носителе, в дополнение к проверке, предусмотренной </w:t>
      </w:r>
      <w:hyperlink w:anchor="P112" w:history="1">
        <w:r w:rsidRPr="001F032E">
          <w:rPr>
            <w:sz w:val="26"/>
            <w:szCs w:val="26"/>
          </w:rPr>
          <w:t>пунктом 23</w:t>
        </w:r>
      </w:hyperlink>
      <w:r w:rsidRPr="001F032E">
        <w:rPr>
          <w:sz w:val="26"/>
          <w:szCs w:val="26"/>
        </w:rPr>
        <w:t xml:space="preserve"> настоящего Порядка, также осуществляется проверка </w:t>
      </w:r>
      <w:hyperlink r:id="rId63" w:history="1">
        <w:r w:rsidRPr="001F032E">
          <w:rPr>
            <w:sz w:val="26"/>
            <w:szCs w:val="26"/>
          </w:rPr>
          <w:t>Сведений</w:t>
        </w:r>
      </w:hyperlink>
      <w:r w:rsidRPr="001F032E">
        <w:rPr>
          <w:sz w:val="26"/>
          <w:szCs w:val="26"/>
        </w:rPr>
        <w:t xml:space="preserve"> о денежном обязательстве </w:t>
      </w:r>
      <w:proofErr w:type="gramStart"/>
      <w:r w:rsidRPr="001F032E">
        <w:rPr>
          <w:sz w:val="26"/>
          <w:szCs w:val="26"/>
        </w:rPr>
        <w:t>на</w:t>
      </w:r>
      <w:proofErr w:type="gramEnd"/>
      <w:r w:rsidRPr="001F032E">
        <w:rPr>
          <w:sz w:val="26"/>
          <w:szCs w:val="26"/>
        </w:rPr>
        <w:t>:</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соответствие формы </w:t>
      </w:r>
      <w:hyperlink r:id="rId64" w:history="1">
        <w:r w:rsidRPr="00D52DA9">
          <w:rPr>
            <w:sz w:val="26"/>
            <w:szCs w:val="26"/>
          </w:rPr>
          <w:t>Сведений</w:t>
        </w:r>
      </w:hyperlink>
      <w:r w:rsidRPr="00D52DA9">
        <w:rPr>
          <w:sz w:val="26"/>
          <w:szCs w:val="26"/>
        </w:rPr>
        <w:t xml:space="preserve"> о денежном обязательстве форме </w:t>
      </w:r>
      <w:hyperlink r:id="rId65" w:history="1">
        <w:r w:rsidRPr="00D52DA9">
          <w:rPr>
            <w:sz w:val="26"/>
            <w:szCs w:val="26"/>
          </w:rPr>
          <w:t>Сведений</w:t>
        </w:r>
      </w:hyperlink>
      <w:r w:rsidRPr="00D52DA9">
        <w:rPr>
          <w:sz w:val="26"/>
          <w:szCs w:val="26"/>
        </w:rPr>
        <w:t xml:space="preserve"> о денежном обязательстве согласно приложению 2 к порядку 258н;</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отсутствие в представленных </w:t>
      </w:r>
      <w:hyperlink r:id="rId66" w:history="1">
        <w:r w:rsidRPr="00D52DA9">
          <w:rPr>
            <w:sz w:val="26"/>
            <w:szCs w:val="26"/>
          </w:rPr>
          <w:t>Сведениях</w:t>
        </w:r>
      </w:hyperlink>
      <w:r w:rsidRPr="00D52DA9">
        <w:rPr>
          <w:sz w:val="26"/>
          <w:szCs w:val="26"/>
        </w:rPr>
        <w:t xml:space="preserve"> о денежном обязательстве исправлений, не соответствующих требованиям, установленным </w:t>
      </w:r>
      <w:hyperlink r:id="rId67" w:history="1">
        <w:r w:rsidRPr="00D52DA9">
          <w:rPr>
            <w:sz w:val="26"/>
            <w:szCs w:val="26"/>
          </w:rPr>
          <w:t>порядком</w:t>
        </w:r>
      </w:hyperlink>
      <w:r w:rsidRPr="00D52DA9">
        <w:rPr>
          <w:sz w:val="26"/>
          <w:szCs w:val="26"/>
        </w:rPr>
        <w:t xml:space="preserve"> 258н, или не заверенных в порядке, установленном </w:t>
      </w:r>
      <w:hyperlink r:id="rId68" w:history="1">
        <w:r w:rsidRPr="00D52DA9">
          <w:rPr>
            <w:sz w:val="26"/>
            <w:szCs w:val="26"/>
          </w:rPr>
          <w:t>порядком</w:t>
        </w:r>
      </w:hyperlink>
      <w:r w:rsidRPr="00D52DA9">
        <w:rPr>
          <w:sz w:val="26"/>
          <w:szCs w:val="26"/>
        </w:rPr>
        <w:t xml:space="preserve"> 258н.</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4.6</w:t>
      </w:r>
      <w:r w:rsidRPr="001F032E">
        <w:rPr>
          <w:sz w:val="26"/>
          <w:szCs w:val="26"/>
        </w:rPr>
        <w:t xml:space="preserve">. </w:t>
      </w:r>
      <w:proofErr w:type="gramStart"/>
      <w:r w:rsidRPr="001F032E">
        <w:rPr>
          <w:sz w:val="26"/>
          <w:szCs w:val="26"/>
        </w:rPr>
        <w:t xml:space="preserve">В случае положительного результата проверки </w:t>
      </w:r>
      <w:hyperlink r:id="rId69" w:history="1">
        <w:r w:rsidRPr="001F032E">
          <w:rPr>
            <w:sz w:val="26"/>
            <w:szCs w:val="26"/>
          </w:rPr>
          <w:t>Сведений</w:t>
        </w:r>
      </w:hyperlink>
      <w:r w:rsidRPr="001F032E">
        <w:rPr>
          <w:sz w:val="26"/>
          <w:szCs w:val="26"/>
        </w:rPr>
        <w:t xml:space="preserve"> о денежном обязательстве Территориальный отдел присваивает учетный номер денежному обязательству (либо вносит изменения в ранее поставленное на учет денежное обязательство) и не позднее одного рабочего дня со дня указанной проверки </w:t>
      </w:r>
      <w:hyperlink r:id="rId70" w:history="1">
        <w:r w:rsidRPr="001F032E">
          <w:rPr>
            <w:sz w:val="26"/>
            <w:szCs w:val="26"/>
          </w:rPr>
          <w:t>Сведений</w:t>
        </w:r>
      </w:hyperlink>
      <w:r w:rsidRPr="001F032E">
        <w:rPr>
          <w:sz w:val="26"/>
          <w:szCs w:val="26"/>
        </w:rPr>
        <w:t xml:space="preserve"> о денежном обязательстве направляет получателю средств бюджета </w:t>
      </w:r>
      <w:r w:rsidR="00696D6C">
        <w:rPr>
          <w:sz w:val="26"/>
          <w:szCs w:val="26"/>
        </w:rPr>
        <w:t xml:space="preserve">Доможаковского сельсовета Усть-Абаканского района Республики </w:t>
      </w:r>
      <w:proofErr w:type="spellStart"/>
      <w:r w:rsidR="00696D6C">
        <w:rPr>
          <w:sz w:val="26"/>
          <w:szCs w:val="26"/>
        </w:rPr>
        <w:t>Хакасия</w:t>
      </w:r>
      <w:r w:rsidRPr="001F032E">
        <w:rPr>
          <w:sz w:val="26"/>
          <w:szCs w:val="26"/>
        </w:rPr>
        <w:t>извещение</w:t>
      </w:r>
      <w:proofErr w:type="spellEnd"/>
      <w:r w:rsidRPr="001F032E">
        <w:rPr>
          <w:sz w:val="26"/>
          <w:szCs w:val="26"/>
        </w:rPr>
        <w:t xml:space="preserve"> о постановке на учет (изменении) денежного обязательства, содержащее сведения о</w:t>
      </w:r>
      <w:proofErr w:type="gramEnd"/>
      <w:r w:rsidRPr="001F032E">
        <w:rPr>
          <w:sz w:val="26"/>
          <w:szCs w:val="26"/>
        </w:rPr>
        <w:t xml:space="preserve"> дате постановки на учет (изменения) денежного обязательства (далее - Извещение о денежном обязательстве).</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Учетный номер денежного обязательства является уникальным и не подлежит изменению, в том числе при изменении отдельных реквизитов денежного обязательства.</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Учетный номер денежного обязательства имеет следующую структуру, состоящую из двадцати двух разрядов:</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с 1 по 19 разряд - учетный номер соответствующего бюджетного обязательства;</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с 20 по 22 разряд - порядковый номер денежного обязательства.</w:t>
      </w: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4.7</w:t>
      </w:r>
      <w:r w:rsidRPr="001F032E">
        <w:rPr>
          <w:sz w:val="26"/>
          <w:szCs w:val="26"/>
        </w:rPr>
        <w:t xml:space="preserve">. В случае отрицательного результата проверки </w:t>
      </w:r>
      <w:hyperlink r:id="rId71" w:history="1">
        <w:r w:rsidRPr="001F032E">
          <w:rPr>
            <w:sz w:val="26"/>
            <w:szCs w:val="26"/>
          </w:rPr>
          <w:t>Сведений</w:t>
        </w:r>
      </w:hyperlink>
      <w:r w:rsidRPr="001F032E">
        <w:rPr>
          <w:sz w:val="26"/>
          <w:szCs w:val="26"/>
        </w:rPr>
        <w:t xml:space="preserve"> о денежном обязательстве Территориальный отдел  в срок, установленный в </w:t>
      </w:r>
      <w:hyperlink w:anchor="P112" w:history="1">
        <w:r w:rsidRPr="001F032E">
          <w:rPr>
            <w:sz w:val="26"/>
            <w:szCs w:val="26"/>
          </w:rPr>
          <w:t>пункте 23</w:t>
        </w:r>
      </w:hyperlink>
      <w:r w:rsidRPr="001F032E">
        <w:rPr>
          <w:sz w:val="26"/>
          <w:szCs w:val="26"/>
        </w:rPr>
        <w:t xml:space="preserve"> Порядка:</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возвращает получателю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D52DA9">
        <w:rPr>
          <w:sz w:val="26"/>
          <w:szCs w:val="26"/>
        </w:rPr>
        <w:t xml:space="preserve">представленные на бумажном носителе </w:t>
      </w:r>
      <w:hyperlink r:id="rId72" w:history="1">
        <w:r w:rsidRPr="00D52DA9">
          <w:rPr>
            <w:sz w:val="26"/>
            <w:szCs w:val="26"/>
          </w:rPr>
          <w:t>Сведения</w:t>
        </w:r>
      </w:hyperlink>
      <w:r w:rsidRPr="00D52DA9">
        <w:rPr>
          <w:sz w:val="26"/>
          <w:szCs w:val="26"/>
        </w:rPr>
        <w:t xml:space="preserve"> о денежном обязательстве с приложением протокола;</w:t>
      </w:r>
    </w:p>
    <w:p w:rsidR="00BB1E3E" w:rsidRPr="00D52DA9" w:rsidRDefault="00BB1E3E" w:rsidP="00276468">
      <w:pPr>
        <w:pStyle w:val="a3"/>
        <w:widowControl w:val="0"/>
        <w:numPr>
          <w:ilvl w:val="0"/>
          <w:numId w:val="9"/>
        </w:numPr>
        <w:autoSpaceDE w:val="0"/>
        <w:autoSpaceDN w:val="0"/>
        <w:adjustRightInd w:val="0"/>
        <w:spacing w:line="276" w:lineRule="auto"/>
        <w:ind w:left="0" w:firstLine="709"/>
        <w:jc w:val="both"/>
        <w:rPr>
          <w:sz w:val="26"/>
          <w:szCs w:val="26"/>
        </w:rPr>
      </w:pPr>
      <w:r w:rsidRPr="00D52DA9">
        <w:rPr>
          <w:sz w:val="26"/>
          <w:szCs w:val="26"/>
        </w:rPr>
        <w:t xml:space="preserve">направляет получателю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D52DA9">
        <w:rPr>
          <w:sz w:val="26"/>
          <w:szCs w:val="26"/>
        </w:rPr>
        <w:t xml:space="preserve">протокол в электронном виде, если </w:t>
      </w:r>
      <w:hyperlink r:id="rId73" w:history="1">
        <w:r w:rsidRPr="00D52DA9">
          <w:rPr>
            <w:sz w:val="26"/>
            <w:szCs w:val="26"/>
          </w:rPr>
          <w:t>Сведения</w:t>
        </w:r>
      </w:hyperlink>
      <w:r w:rsidRPr="00D52DA9">
        <w:rPr>
          <w:sz w:val="26"/>
          <w:szCs w:val="26"/>
        </w:rPr>
        <w:t xml:space="preserve"> о денежном обязательстве представлялись в форме электронного документа.</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В протоколе указывается причина возврата без исполнения </w:t>
      </w:r>
      <w:hyperlink r:id="rId74" w:history="1">
        <w:r w:rsidRPr="001F032E">
          <w:rPr>
            <w:sz w:val="26"/>
            <w:szCs w:val="26"/>
          </w:rPr>
          <w:t>Сведений</w:t>
        </w:r>
      </w:hyperlink>
      <w:r w:rsidRPr="001F032E">
        <w:rPr>
          <w:sz w:val="26"/>
          <w:szCs w:val="26"/>
        </w:rPr>
        <w:t xml:space="preserve"> о денежном обязательстве.</w:t>
      </w:r>
    </w:p>
    <w:p w:rsidR="00BB1E3E" w:rsidRPr="001F032E" w:rsidRDefault="00BB1E3E" w:rsidP="004765E6">
      <w:pPr>
        <w:widowControl w:val="0"/>
        <w:autoSpaceDE w:val="0"/>
        <w:autoSpaceDN w:val="0"/>
        <w:adjustRightInd w:val="0"/>
        <w:spacing w:line="276" w:lineRule="auto"/>
        <w:ind w:firstLine="709"/>
        <w:jc w:val="both"/>
        <w:rPr>
          <w:sz w:val="26"/>
          <w:szCs w:val="26"/>
        </w:rPr>
      </w:pPr>
      <w:r w:rsidRPr="001F032E">
        <w:rPr>
          <w:sz w:val="26"/>
          <w:szCs w:val="26"/>
        </w:rPr>
        <w:t xml:space="preserve">Неисполненная часть денежного обязательства, принятого на учет в отчетном финансовом году в соответствии с бюджетным обязательством, указанном в </w:t>
      </w:r>
      <w:hyperlink w:anchor="P84" w:history="1">
        <w:r w:rsidRPr="001F032E">
          <w:rPr>
            <w:sz w:val="26"/>
            <w:szCs w:val="26"/>
          </w:rPr>
          <w:t>пункте 15</w:t>
        </w:r>
      </w:hyperlink>
      <w:r w:rsidRPr="001F032E">
        <w:rPr>
          <w:sz w:val="26"/>
          <w:szCs w:val="26"/>
        </w:rPr>
        <w:t xml:space="preserve"> Порядка, подлежит учету в текущем финансовом году на основании </w:t>
      </w:r>
      <w:hyperlink r:id="rId75" w:history="1">
        <w:r w:rsidRPr="001F032E">
          <w:rPr>
            <w:sz w:val="26"/>
            <w:szCs w:val="26"/>
          </w:rPr>
          <w:t>Сведений</w:t>
        </w:r>
      </w:hyperlink>
      <w:r w:rsidRPr="001F032E">
        <w:rPr>
          <w:sz w:val="26"/>
          <w:szCs w:val="26"/>
        </w:rPr>
        <w:t xml:space="preserve"> о денежном обязательстве, сформированных Территориальным отделом.</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center"/>
        <w:outlineLvl w:val="1"/>
        <w:rPr>
          <w:bCs/>
          <w:sz w:val="26"/>
          <w:szCs w:val="26"/>
        </w:rPr>
      </w:pPr>
      <w:r w:rsidRPr="001F032E">
        <w:rPr>
          <w:bCs/>
          <w:sz w:val="26"/>
          <w:szCs w:val="26"/>
        </w:rPr>
        <w:t xml:space="preserve">V. Представление информации о </w:t>
      </w:r>
      <w:proofErr w:type="gramStart"/>
      <w:r w:rsidRPr="001F032E">
        <w:rPr>
          <w:bCs/>
          <w:sz w:val="26"/>
          <w:szCs w:val="26"/>
        </w:rPr>
        <w:t>бюджетных</w:t>
      </w:r>
      <w:proofErr w:type="gramEnd"/>
      <w:r w:rsidRPr="001F032E">
        <w:rPr>
          <w:bCs/>
          <w:sz w:val="26"/>
          <w:szCs w:val="26"/>
        </w:rPr>
        <w:t xml:space="preserve"> и денежных</w:t>
      </w:r>
    </w:p>
    <w:p w:rsidR="00BB1E3E" w:rsidRPr="001F032E" w:rsidRDefault="00BB1E3E" w:rsidP="004765E6">
      <w:pPr>
        <w:widowControl w:val="0"/>
        <w:autoSpaceDE w:val="0"/>
        <w:autoSpaceDN w:val="0"/>
        <w:adjustRightInd w:val="0"/>
        <w:spacing w:line="276" w:lineRule="auto"/>
        <w:ind w:firstLine="709"/>
        <w:jc w:val="center"/>
        <w:rPr>
          <w:bCs/>
          <w:sz w:val="26"/>
          <w:szCs w:val="26"/>
        </w:rPr>
      </w:pPr>
      <w:proofErr w:type="gramStart"/>
      <w:r w:rsidRPr="001F032E">
        <w:rPr>
          <w:bCs/>
          <w:sz w:val="26"/>
          <w:szCs w:val="26"/>
        </w:rPr>
        <w:t>обязательствах</w:t>
      </w:r>
      <w:proofErr w:type="gramEnd"/>
      <w:r w:rsidRPr="001F032E">
        <w:rPr>
          <w:bCs/>
          <w:sz w:val="26"/>
          <w:szCs w:val="26"/>
        </w:rPr>
        <w:t>, учтенных в Управлении</w:t>
      </w:r>
    </w:p>
    <w:p w:rsidR="00BB1E3E" w:rsidRPr="001F032E" w:rsidRDefault="00BB1E3E" w:rsidP="004765E6">
      <w:pPr>
        <w:widowControl w:val="0"/>
        <w:autoSpaceDE w:val="0"/>
        <w:autoSpaceDN w:val="0"/>
        <w:adjustRightInd w:val="0"/>
        <w:spacing w:line="276" w:lineRule="auto"/>
        <w:ind w:firstLine="709"/>
        <w:jc w:val="center"/>
        <w:rPr>
          <w:bCs/>
          <w:sz w:val="26"/>
          <w:szCs w:val="26"/>
        </w:rPr>
      </w:pPr>
      <w:r w:rsidRPr="001F032E">
        <w:rPr>
          <w:bCs/>
          <w:sz w:val="26"/>
          <w:szCs w:val="26"/>
        </w:rPr>
        <w:t>Федерального казначейства</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r>
        <w:rPr>
          <w:sz w:val="26"/>
          <w:szCs w:val="26"/>
        </w:rPr>
        <w:t>5.1</w:t>
      </w:r>
      <w:r w:rsidRPr="001F032E">
        <w:rPr>
          <w:sz w:val="26"/>
          <w:szCs w:val="26"/>
        </w:rPr>
        <w:t xml:space="preserve">. Информация о бюджетных и денежных обязательствах, учтенных Территориальным отделом, предоставляется аналогично порядку, срокам и правилам заполнения документов, предусмотренным </w:t>
      </w:r>
      <w:hyperlink r:id="rId76" w:history="1">
        <w:r w:rsidRPr="001F032E">
          <w:rPr>
            <w:sz w:val="26"/>
            <w:szCs w:val="26"/>
          </w:rPr>
          <w:t>порядком</w:t>
        </w:r>
      </w:hyperlink>
      <w:r w:rsidRPr="001F032E">
        <w:rPr>
          <w:sz w:val="26"/>
          <w:szCs w:val="26"/>
        </w:rPr>
        <w:t xml:space="preserve"> 258н.</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2F710F" w:rsidP="004765E6">
      <w:pPr>
        <w:widowControl w:val="0"/>
        <w:autoSpaceDE w:val="0"/>
        <w:autoSpaceDN w:val="0"/>
        <w:adjustRightInd w:val="0"/>
        <w:spacing w:line="276" w:lineRule="auto"/>
        <w:jc w:val="both"/>
        <w:rPr>
          <w:sz w:val="26"/>
          <w:szCs w:val="26"/>
        </w:rPr>
      </w:pPr>
      <w:r>
        <w:rPr>
          <w:sz w:val="26"/>
          <w:szCs w:val="26"/>
        </w:rPr>
        <w:t xml:space="preserve">Заместитель главного </w:t>
      </w:r>
      <w:r w:rsidR="00BB1E3E" w:rsidRPr="00D6690C">
        <w:rPr>
          <w:sz w:val="26"/>
          <w:szCs w:val="26"/>
        </w:rPr>
        <w:t xml:space="preserve"> бухгалтер</w:t>
      </w:r>
      <w:r>
        <w:rPr>
          <w:sz w:val="26"/>
          <w:szCs w:val="26"/>
        </w:rPr>
        <w:t>а</w:t>
      </w:r>
      <w:r w:rsidR="00BB1E3E" w:rsidRPr="00D6690C">
        <w:rPr>
          <w:sz w:val="26"/>
          <w:szCs w:val="26"/>
        </w:rPr>
        <w:t xml:space="preserve"> </w:t>
      </w:r>
      <w:r w:rsidR="00BB1E3E" w:rsidRPr="00D6690C">
        <w:rPr>
          <w:sz w:val="26"/>
          <w:szCs w:val="26"/>
        </w:rPr>
        <w:tab/>
      </w:r>
      <w:r w:rsidR="00BB1E3E" w:rsidRPr="00D6690C">
        <w:rPr>
          <w:sz w:val="26"/>
          <w:szCs w:val="26"/>
        </w:rPr>
        <w:tab/>
      </w:r>
      <w:r w:rsidR="00BB1E3E" w:rsidRPr="00D6690C">
        <w:rPr>
          <w:sz w:val="26"/>
          <w:szCs w:val="26"/>
        </w:rPr>
        <w:tab/>
      </w:r>
      <w:r w:rsidR="00BB1E3E" w:rsidRPr="00D6690C">
        <w:rPr>
          <w:sz w:val="26"/>
          <w:szCs w:val="26"/>
        </w:rPr>
        <w:tab/>
      </w:r>
      <w:r w:rsidR="00BB1E3E" w:rsidRPr="00D6690C">
        <w:rPr>
          <w:sz w:val="26"/>
          <w:szCs w:val="26"/>
        </w:rPr>
        <w:tab/>
      </w:r>
      <w:r w:rsidR="00BB1E3E" w:rsidRPr="00D6690C">
        <w:rPr>
          <w:sz w:val="26"/>
          <w:szCs w:val="26"/>
        </w:rPr>
        <w:tab/>
      </w:r>
      <w:r>
        <w:rPr>
          <w:sz w:val="26"/>
          <w:szCs w:val="26"/>
        </w:rPr>
        <w:t>Квасова А.Е.</w:t>
      </w: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both"/>
        <w:rPr>
          <w:sz w:val="26"/>
          <w:szCs w:val="26"/>
        </w:rPr>
      </w:pPr>
    </w:p>
    <w:p w:rsidR="00BB1E3E" w:rsidRPr="001F032E" w:rsidRDefault="00BB1E3E" w:rsidP="004765E6">
      <w:pPr>
        <w:widowControl w:val="0"/>
        <w:autoSpaceDE w:val="0"/>
        <w:autoSpaceDN w:val="0"/>
        <w:adjustRightInd w:val="0"/>
        <w:spacing w:line="276" w:lineRule="auto"/>
        <w:ind w:firstLine="709"/>
        <w:jc w:val="right"/>
        <w:outlineLvl w:val="1"/>
        <w:rPr>
          <w:sz w:val="26"/>
          <w:szCs w:val="26"/>
        </w:rPr>
      </w:pPr>
    </w:p>
    <w:p w:rsidR="00BB1E3E" w:rsidRPr="001F032E" w:rsidRDefault="00BB1E3E" w:rsidP="004765E6">
      <w:pPr>
        <w:widowControl w:val="0"/>
        <w:autoSpaceDE w:val="0"/>
        <w:autoSpaceDN w:val="0"/>
        <w:adjustRightInd w:val="0"/>
        <w:spacing w:line="276" w:lineRule="auto"/>
        <w:ind w:firstLine="709"/>
        <w:jc w:val="right"/>
        <w:outlineLvl w:val="1"/>
        <w:rPr>
          <w:sz w:val="26"/>
          <w:szCs w:val="26"/>
        </w:rPr>
      </w:pPr>
    </w:p>
    <w:p w:rsidR="00BB1E3E" w:rsidRPr="001F032E" w:rsidRDefault="00BB1E3E" w:rsidP="004765E6">
      <w:pPr>
        <w:widowControl w:val="0"/>
        <w:autoSpaceDE w:val="0"/>
        <w:autoSpaceDN w:val="0"/>
        <w:adjustRightInd w:val="0"/>
        <w:spacing w:line="276" w:lineRule="auto"/>
        <w:ind w:firstLine="709"/>
        <w:jc w:val="right"/>
        <w:outlineLvl w:val="1"/>
        <w:rPr>
          <w:sz w:val="26"/>
          <w:szCs w:val="26"/>
        </w:rPr>
      </w:pPr>
    </w:p>
    <w:p w:rsidR="00BB1E3E" w:rsidRDefault="00BB1E3E" w:rsidP="004765E6">
      <w:pPr>
        <w:widowControl w:val="0"/>
        <w:autoSpaceDE w:val="0"/>
        <w:autoSpaceDN w:val="0"/>
        <w:adjustRightInd w:val="0"/>
        <w:spacing w:line="276" w:lineRule="auto"/>
        <w:ind w:firstLine="709"/>
        <w:jc w:val="right"/>
        <w:outlineLvl w:val="1"/>
        <w:rPr>
          <w:sz w:val="26"/>
          <w:szCs w:val="26"/>
        </w:rPr>
      </w:pPr>
    </w:p>
    <w:p w:rsidR="00BB1E3E" w:rsidRDefault="00BB1E3E" w:rsidP="004765E6">
      <w:pPr>
        <w:widowControl w:val="0"/>
        <w:autoSpaceDE w:val="0"/>
        <w:autoSpaceDN w:val="0"/>
        <w:adjustRightInd w:val="0"/>
        <w:spacing w:line="276" w:lineRule="auto"/>
        <w:ind w:firstLine="709"/>
        <w:jc w:val="right"/>
        <w:outlineLvl w:val="1"/>
        <w:rPr>
          <w:sz w:val="26"/>
          <w:szCs w:val="26"/>
        </w:rPr>
      </w:pPr>
    </w:p>
    <w:p w:rsidR="00BB1E3E" w:rsidRDefault="00BB1E3E" w:rsidP="004765E6">
      <w:pPr>
        <w:widowControl w:val="0"/>
        <w:autoSpaceDE w:val="0"/>
        <w:autoSpaceDN w:val="0"/>
        <w:adjustRightInd w:val="0"/>
        <w:spacing w:line="276" w:lineRule="auto"/>
        <w:ind w:firstLine="709"/>
        <w:jc w:val="right"/>
        <w:outlineLvl w:val="1"/>
        <w:rPr>
          <w:sz w:val="26"/>
          <w:szCs w:val="26"/>
        </w:rPr>
      </w:pPr>
    </w:p>
    <w:p w:rsidR="00BB1E3E" w:rsidRPr="001F032E" w:rsidRDefault="00BB1E3E" w:rsidP="004765E6">
      <w:pPr>
        <w:widowControl w:val="0"/>
        <w:autoSpaceDE w:val="0"/>
        <w:autoSpaceDN w:val="0"/>
        <w:adjustRightInd w:val="0"/>
        <w:spacing w:line="276" w:lineRule="auto"/>
        <w:ind w:firstLine="709"/>
        <w:jc w:val="right"/>
        <w:outlineLvl w:val="1"/>
        <w:rPr>
          <w:sz w:val="26"/>
          <w:szCs w:val="26"/>
        </w:rPr>
      </w:pPr>
    </w:p>
    <w:p w:rsidR="00BB1E3E" w:rsidRPr="001F032E" w:rsidRDefault="00BB1E3E" w:rsidP="00954802">
      <w:pPr>
        <w:widowControl w:val="0"/>
        <w:autoSpaceDE w:val="0"/>
        <w:autoSpaceDN w:val="0"/>
        <w:adjustRightInd w:val="0"/>
        <w:spacing w:line="276" w:lineRule="auto"/>
        <w:jc w:val="right"/>
        <w:outlineLvl w:val="1"/>
        <w:rPr>
          <w:sz w:val="24"/>
          <w:szCs w:val="24"/>
        </w:rPr>
      </w:pPr>
      <w:r w:rsidRPr="001F032E">
        <w:rPr>
          <w:sz w:val="24"/>
          <w:szCs w:val="24"/>
        </w:rPr>
        <w:t>Приложение 1</w:t>
      </w:r>
    </w:p>
    <w:p w:rsidR="00BB1E3E" w:rsidRPr="001F032E" w:rsidRDefault="00BB1E3E" w:rsidP="00954802">
      <w:pPr>
        <w:widowControl w:val="0"/>
        <w:autoSpaceDE w:val="0"/>
        <w:autoSpaceDN w:val="0"/>
        <w:adjustRightInd w:val="0"/>
        <w:spacing w:line="276" w:lineRule="auto"/>
        <w:jc w:val="right"/>
        <w:rPr>
          <w:sz w:val="24"/>
          <w:szCs w:val="24"/>
        </w:rPr>
      </w:pPr>
      <w:r w:rsidRPr="001F032E">
        <w:rPr>
          <w:sz w:val="24"/>
          <w:szCs w:val="24"/>
        </w:rPr>
        <w:t>к Порядку</w:t>
      </w:r>
    </w:p>
    <w:p w:rsidR="00BB1E3E" w:rsidRPr="001F032E" w:rsidRDefault="00BB1E3E" w:rsidP="00954802">
      <w:pPr>
        <w:widowControl w:val="0"/>
        <w:autoSpaceDE w:val="0"/>
        <w:autoSpaceDN w:val="0"/>
        <w:adjustRightInd w:val="0"/>
        <w:spacing w:line="276" w:lineRule="auto"/>
        <w:jc w:val="right"/>
        <w:rPr>
          <w:sz w:val="24"/>
          <w:szCs w:val="24"/>
        </w:rPr>
      </w:pPr>
      <w:r w:rsidRPr="001F032E">
        <w:rPr>
          <w:sz w:val="24"/>
          <w:szCs w:val="24"/>
        </w:rPr>
        <w:t xml:space="preserve">учета </w:t>
      </w:r>
      <w:proofErr w:type="gramStart"/>
      <w:r w:rsidRPr="001F032E">
        <w:rPr>
          <w:sz w:val="24"/>
          <w:szCs w:val="24"/>
        </w:rPr>
        <w:t>бюджетных</w:t>
      </w:r>
      <w:proofErr w:type="gramEnd"/>
      <w:r w:rsidRPr="001F032E">
        <w:rPr>
          <w:sz w:val="24"/>
          <w:szCs w:val="24"/>
        </w:rPr>
        <w:t xml:space="preserve"> и денежных</w:t>
      </w:r>
    </w:p>
    <w:p w:rsidR="00BB1E3E" w:rsidRPr="001F032E" w:rsidRDefault="00BB1E3E" w:rsidP="00954802">
      <w:pPr>
        <w:widowControl w:val="0"/>
        <w:autoSpaceDE w:val="0"/>
        <w:autoSpaceDN w:val="0"/>
        <w:adjustRightInd w:val="0"/>
        <w:spacing w:line="276" w:lineRule="auto"/>
        <w:jc w:val="right"/>
        <w:rPr>
          <w:sz w:val="24"/>
          <w:szCs w:val="24"/>
        </w:rPr>
      </w:pPr>
      <w:r w:rsidRPr="001F032E">
        <w:rPr>
          <w:sz w:val="24"/>
          <w:szCs w:val="24"/>
        </w:rPr>
        <w:t>обязательств получателей</w:t>
      </w:r>
    </w:p>
    <w:p w:rsidR="002F710F" w:rsidRDefault="00BB1E3E" w:rsidP="002F710F">
      <w:pPr>
        <w:widowControl w:val="0"/>
        <w:autoSpaceDE w:val="0"/>
        <w:autoSpaceDN w:val="0"/>
        <w:adjustRightInd w:val="0"/>
        <w:spacing w:line="276" w:lineRule="auto"/>
        <w:jc w:val="right"/>
        <w:rPr>
          <w:sz w:val="26"/>
          <w:szCs w:val="26"/>
        </w:rPr>
      </w:pPr>
      <w:r w:rsidRPr="001F032E">
        <w:rPr>
          <w:sz w:val="24"/>
          <w:szCs w:val="24"/>
        </w:rPr>
        <w:t xml:space="preserve">средств бюджета </w:t>
      </w:r>
      <w:r w:rsidR="002F710F">
        <w:rPr>
          <w:sz w:val="26"/>
          <w:szCs w:val="26"/>
        </w:rPr>
        <w:t xml:space="preserve">Доможаковского сельсовета </w:t>
      </w:r>
    </w:p>
    <w:p w:rsidR="00BB1E3E" w:rsidRPr="001F032E" w:rsidRDefault="002F710F" w:rsidP="002F710F">
      <w:pPr>
        <w:widowControl w:val="0"/>
        <w:autoSpaceDE w:val="0"/>
        <w:autoSpaceDN w:val="0"/>
        <w:adjustRightInd w:val="0"/>
        <w:spacing w:line="276" w:lineRule="auto"/>
        <w:jc w:val="right"/>
        <w:rPr>
          <w:sz w:val="26"/>
          <w:szCs w:val="26"/>
        </w:rPr>
      </w:pPr>
      <w:r>
        <w:rPr>
          <w:sz w:val="26"/>
          <w:szCs w:val="26"/>
        </w:rPr>
        <w:t>Усть-Абаканского района Республики Хакасия</w:t>
      </w:r>
    </w:p>
    <w:p w:rsidR="00BB1E3E" w:rsidRPr="001F032E" w:rsidRDefault="00BB1E3E" w:rsidP="00954802">
      <w:pPr>
        <w:widowControl w:val="0"/>
        <w:autoSpaceDE w:val="0"/>
        <w:autoSpaceDN w:val="0"/>
        <w:adjustRightInd w:val="0"/>
        <w:spacing w:line="276" w:lineRule="auto"/>
        <w:jc w:val="center"/>
        <w:rPr>
          <w:bCs/>
          <w:sz w:val="26"/>
          <w:szCs w:val="26"/>
        </w:rPr>
      </w:pPr>
      <w:r w:rsidRPr="001F032E">
        <w:rPr>
          <w:bCs/>
          <w:sz w:val="26"/>
          <w:szCs w:val="26"/>
        </w:rPr>
        <w:t>Перечень</w:t>
      </w:r>
    </w:p>
    <w:p w:rsidR="00BB1E3E" w:rsidRPr="001F032E" w:rsidRDefault="00BB1E3E" w:rsidP="00954802">
      <w:pPr>
        <w:widowControl w:val="0"/>
        <w:autoSpaceDE w:val="0"/>
        <w:autoSpaceDN w:val="0"/>
        <w:adjustRightInd w:val="0"/>
        <w:spacing w:line="276" w:lineRule="auto"/>
        <w:jc w:val="center"/>
        <w:rPr>
          <w:bCs/>
          <w:sz w:val="26"/>
          <w:szCs w:val="26"/>
        </w:rPr>
      </w:pPr>
      <w:r w:rsidRPr="001F032E">
        <w:rPr>
          <w:bCs/>
          <w:sz w:val="26"/>
          <w:szCs w:val="26"/>
        </w:rPr>
        <w:t xml:space="preserve">документов, на основании которых возникают </w:t>
      </w:r>
      <w:proofErr w:type="gramStart"/>
      <w:r w:rsidRPr="001F032E">
        <w:rPr>
          <w:bCs/>
          <w:sz w:val="26"/>
          <w:szCs w:val="26"/>
        </w:rPr>
        <w:t>бюджетные</w:t>
      </w:r>
      <w:proofErr w:type="gramEnd"/>
    </w:p>
    <w:p w:rsidR="00BB1E3E" w:rsidRPr="001F032E" w:rsidRDefault="00BB1E3E" w:rsidP="00954802">
      <w:pPr>
        <w:widowControl w:val="0"/>
        <w:autoSpaceDE w:val="0"/>
        <w:autoSpaceDN w:val="0"/>
        <w:adjustRightInd w:val="0"/>
        <w:spacing w:line="276" w:lineRule="auto"/>
        <w:jc w:val="center"/>
        <w:rPr>
          <w:bCs/>
          <w:sz w:val="26"/>
          <w:szCs w:val="26"/>
        </w:rPr>
      </w:pPr>
      <w:r w:rsidRPr="001F032E">
        <w:rPr>
          <w:bCs/>
          <w:sz w:val="26"/>
          <w:szCs w:val="26"/>
        </w:rPr>
        <w:t xml:space="preserve">обязательства получателей средств бюджета </w:t>
      </w:r>
      <w:r w:rsidR="002F710F">
        <w:rPr>
          <w:sz w:val="26"/>
          <w:szCs w:val="26"/>
        </w:rPr>
        <w:t>Доможаковского сельсовета Усть-Абаканского района Республики Хакасия</w:t>
      </w:r>
      <w:r w:rsidRPr="001F032E">
        <w:rPr>
          <w:bCs/>
          <w:sz w:val="26"/>
          <w:szCs w:val="26"/>
        </w:rPr>
        <w:t>, и документов, подтверждающих возникновение</w:t>
      </w:r>
    </w:p>
    <w:p w:rsidR="00BB1E3E" w:rsidRPr="001F032E" w:rsidRDefault="00BB1E3E" w:rsidP="00954802">
      <w:pPr>
        <w:widowControl w:val="0"/>
        <w:autoSpaceDE w:val="0"/>
        <w:autoSpaceDN w:val="0"/>
        <w:adjustRightInd w:val="0"/>
        <w:spacing w:line="276" w:lineRule="auto"/>
        <w:jc w:val="center"/>
        <w:rPr>
          <w:bCs/>
          <w:sz w:val="26"/>
          <w:szCs w:val="26"/>
        </w:rPr>
      </w:pPr>
      <w:r w:rsidRPr="001F032E">
        <w:rPr>
          <w:bCs/>
          <w:sz w:val="26"/>
          <w:szCs w:val="26"/>
        </w:rPr>
        <w:t>денежных обязательств получателей средств</w:t>
      </w:r>
    </w:p>
    <w:p w:rsidR="00BB1E3E" w:rsidRPr="001F032E" w:rsidRDefault="00BB1E3E" w:rsidP="00954802">
      <w:pPr>
        <w:widowControl w:val="0"/>
        <w:autoSpaceDE w:val="0"/>
        <w:autoSpaceDN w:val="0"/>
        <w:adjustRightInd w:val="0"/>
        <w:spacing w:line="276" w:lineRule="auto"/>
        <w:jc w:val="center"/>
        <w:rPr>
          <w:bCs/>
          <w:sz w:val="26"/>
          <w:szCs w:val="26"/>
        </w:rPr>
      </w:pPr>
      <w:r w:rsidRPr="001F032E">
        <w:rPr>
          <w:bCs/>
          <w:sz w:val="26"/>
          <w:szCs w:val="26"/>
        </w:rPr>
        <w:t xml:space="preserve"> бюджета </w:t>
      </w:r>
      <w:r w:rsidR="002F710F">
        <w:rPr>
          <w:sz w:val="26"/>
          <w:szCs w:val="26"/>
        </w:rPr>
        <w:t>Доможаковского сельсовета Усть-Абаканского района Республики Хакасия</w:t>
      </w:r>
    </w:p>
    <w:p w:rsidR="00BB1E3E" w:rsidRPr="001F032E" w:rsidRDefault="00BB1E3E" w:rsidP="00954802">
      <w:pPr>
        <w:widowControl w:val="0"/>
        <w:autoSpaceDE w:val="0"/>
        <w:autoSpaceDN w:val="0"/>
        <w:adjustRightInd w:val="0"/>
        <w:spacing w:line="276" w:lineRule="auto"/>
        <w:jc w:val="both"/>
        <w:rPr>
          <w:sz w:val="26"/>
          <w:szCs w:val="26"/>
        </w:rPr>
      </w:pPr>
    </w:p>
    <w:tbl>
      <w:tblPr>
        <w:tblW w:w="94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5"/>
        <w:gridCol w:w="4111"/>
        <w:gridCol w:w="4645"/>
      </w:tblGrid>
      <w:tr w:rsidR="00BB1E3E" w:rsidRPr="001F032E" w:rsidTr="004765E6">
        <w:tc>
          <w:tcPr>
            <w:tcW w:w="675" w:type="dxa"/>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 xml:space="preserve">N </w:t>
            </w:r>
            <w:proofErr w:type="gramStart"/>
            <w:r w:rsidRPr="001F032E">
              <w:rPr>
                <w:sz w:val="26"/>
                <w:szCs w:val="26"/>
              </w:rPr>
              <w:t>п</w:t>
            </w:r>
            <w:proofErr w:type="gramEnd"/>
            <w:r w:rsidRPr="001F032E">
              <w:rPr>
                <w:sz w:val="26"/>
                <w:szCs w:val="26"/>
              </w:rPr>
              <w:t>/п</w:t>
            </w:r>
          </w:p>
        </w:tc>
        <w:tc>
          <w:tcPr>
            <w:tcW w:w="4111" w:type="dxa"/>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 xml:space="preserve">Документ, на основании которого возникает бюджетное обязательство получателя средств  бюджета </w:t>
            </w:r>
            <w:r w:rsidR="002F710F">
              <w:rPr>
                <w:sz w:val="26"/>
                <w:szCs w:val="26"/>
              </w:rPr>
              <w:t>Доможаковского сельсовета Усть-Абаканского района Республики Хакасия</w:t>
            </w:r>
          </w:p>
        </w:tc>
        <w:tc>
          <w:tcPr>
            <w:tcW w:w="4645" w:type="dxa"/>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 xml:space="preserve">Документ, подтверждающий возникновение денежного обязательства получателя средств бюджета </w:t>
            </w:r>
            <w:r w:rsidR="002F710F">
              <w:rPr>
                <w:sz w:val="26"/>
                <w:szCs w:val="26"/>
              </w:rPr>
              <w:t>Доможаковского сельсовета Усть-Абаканского района Республики Хакасия</w:t>
            </w:r>
          </w:p>
        </w:tc>
      </w:tr>
      <w:tr w:rsidR="00BB1E3E" w:rsidRPr="001F032E" w:rsidTr="00D52DA9">
        <w:trPr>
          <w:trHeight w:val="249"/>
        </w:trPr>
        <w:tc>
          <w:tcPr>
            <w:tcW w:w="675" w:type="dxa"/>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1</w:t>
            </w:r>
          </w:p>
        </w:tc>
        <w:tc>
          <w:tcPr>
            <w:tcW w:w="4111" w:type="dxa"/>
          </w:tcPr>
          <w:p w:rsidR="00BB1E3E" w:rsidRPr="001F032E" w:rsidRDefault="00BB1E3E" w:rsidP="00954802">
            <w:pPr>
              <w:widowControl w:val="0"/>
              <w:autoSpaceDE w:val="0"/>
              <w:autoSpaceDN w:val="0"/>
              <w:adjustRightInd w:val="0"/>
              <w:spacing w:line="276" w:lineRule="auto"/>
              <w:jc w:val="center"/>
              <w:rPr>
                <w:sz w:val="26"/>
                <w:szCs w:val="26"/>
              </w:rPr>
            </w:pPr>
            <w:bookmarkStart w:id="11" w:name="P158"/>
            <w:bookmarkEnd w:id="11"/>
            <w:r w:rsidRPr="001F032E">
              <w:rPr>
                <w:sz w:val="26"/>
                <w:szCs w:val="26"/>
              </w:rPr>
              <w:t>2</w:t>
            </w:r>
          </w:p>
        </w:tc>
        <w:tc>
          <w:tcPr>
            <w:tcW w:w="4645" w:type="dxa"/>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3</w:t>
            </w:r>
          </w:p>
        </w:tc>
      </w:tr>
      <w:tr w:rsidR="00BB1E3E" w:rsidRPr="001F032E" w:rsidTr="004765E6">
        <w:tc>
          <w:tcPr>
            <w:tcW w:w="675" w:type="dxa"/>
          </w:tcPr>
          <w:p w:rsidR="00BB1E3E" w:rsidRPr="001F032E" w:rsidRDefault="00BB1E3E" w:rsidP="00954802">
            <w:pPr>
              <w:widowControl w:val="0"/>
              <w:autoSpaceDE w:val="0"/>
              <w:autoSpaceDN w:val="0"/>
              <w:adjustRightInd w:val="0"/>
              <w:spacing w:line="276" w:lineRule="auto"/>
              <w:jc w:val="center"/>
              <w:rPr>
                <w:sz w:val="26"/>
                <w:szCs w:val="26"/>
              </w:rPr>
            </w:pPr>
            <w:bookmarkStart w:id="12" w:name="P160"/>
            <w:bookmarkEnd w:id="12"/>
            <w:r w:rsidRPr="001F032E">
              <w:rPr>
                <w:sz w:val="26"/>
                <w:szCs w:val="26"/>
              </w:rPr>
              <w:t>1</w:t>
            </w:r>
          </w:p>
          <w:p w:rsidR="00BB1E3E" w:rsidRPr="001F032E" w:rsidRDefault="00BB1E3E" w:rsidP="00954802">
            <w:pPr>
              <w:spacing w:line="276" w:lineRule="auto"/>
              <w:jc w:val="center"/>
              <w:rPr>
                <w:sz w:val="26"/>
                <w:szCs w:val="26"/>
              </w:rPr>
            </w:pPr>
          </w:p>
        </w:tc>
        <w:tc>
          <w:tcPr>
            <w:tcW w:w="4111" w:type="dxa"/>
          </w:tcPr>
          <w:p w:rsidR="00BB1E3E" w:rsidRPr="001F032E" w:rsidRDefault="00BB1E3E" w:rsidP="00954802">
            <w:pPr>
              <w:widowControl w:val="0"/>
              <w:autoSpaceDE w:val="0"/>
              <w:autoSpaceDN w:val="0"/>
              <w:adjustRightInd w:val="0"/>
              <w:spacing w:line="276" w:lineRule="auto"/>
              <w:rPr>
                <w:sz w:val="26"/>
                <w:szCs w:val="26"/>
              </w:rPr>
            </w:pPr>
            <w:bookmarkStart w:id="13" w:name="P161"/>
            <w:bookmarkEnd w:id="13"/>
            <w:r w:rsidRPr="001F032E">
              <w:rPr>
                <w:sz w:val="26"/>
                <w:szCs w:val="26"/>
              </w:rPr>
              <w:t>Извещение об осуществлении закупки</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Формирование денежного обязательства не предусматривается</w:t>
            </w:r>
          </w:p>
        </w:tc>
      </w:tr>
      <w:tr w:rsidR="00BB1E3E" w:rsidRPr="001F032E" w:rsidTr="004765E6">
        <w:tc>
          <w:tcPr>
            <w:tcW w:w="675" w:type="dxa"/>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2</w:t>
            </w:r>
          </w:p>
          <w:p w:rsidR="00BB1E3E" w:rsidRPr="001F032E" w:rsidRDefault="00BB1E3E" w:rsidP="00954802">
            <w:pPr>
              <w:spacing w:line="276" w:lineRule="auto"/>
              <w:jc w:val="center"/>
              <w:rPr>
                <w:sz w:val="26"/>
                <w:szCs w:val="26"/>
              </w:rPr>
            </w:pPr>
          </w:p>
        </w:tc>
        <w:tc>
          <w:tcPr>
            <w:tcW w:w="4111" w:type="dxa"/>
          </w:tcPr>
          <w:p w:rsidR="00BB1E3E" w:rsidRPr="001F032E" w:rsidRDefault="00BB1E3E" w:rsidP="00954802">
            <w:pPr>
              <w:widowControl w:val="0"/>
              <w:autoSpaceDE w:val="0"/>
              <w:autoSpaceDN w:val="0"/>
              <w:adjustRightInd w:val="0"/>
              <w:spacing w:line="276" w:lineRule="auto"/>
              <w:rPr>
                <w:sz w:val="26"/>
                <w:szCs w:val="26"/>
              </w:rPr>
            </w:pPr>
            <w:bookmarkStart w:id="14" w:name="P164"/>
            <w:bookmarkEnd w:id="14"/>
            <w:r w:rsidRPr="001F032E">
              <w:rPr>
                <w:sz w:val="26"/>
                <w:szCs w:val="26"/>
              </w:rPr>
              <w:t>Приглашение принять участие в определении поставщика (подрядчика, исполнителя)</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Формирование денежного обязательства не предусматривается</w:t>
            </w:r>
          </w:p>
        </w:tc>
      </w:tr>
      <w:tr w:rsidR="00BB1E3E" w:rsidRPr="001F032E" w:rsidTr="004765E6">
        <w:tc>
          <w:tcPr>
            <w:tcW w:w="675" w:type="dxa"/>
            <w:vMerge w:val="restart"/>
          </w:tcPr>
          <w:p w:rsidR="00BB1E3E" w:rsidRPr="001F032E" w:rsidRDefault="00BB1E3E" w:rsidP="00954802">
            <w:pPr>
              <w:widowControl w:val="0"/>
              <w:autoSpaceDE w:val="0"/>
              <w:autoSpaceDN w:val="0"/>
              <w:adjustRightInd w:val="0"/>
              <w:spacing w:line="276" w:lineRule="auto"/>
              <w:jc w:val="center"/>
              <w:rPr>
                <w:sz w:val="26"/>
                <w:szCs w:val="26"/>
              </w:rPr>
            </w:pPr>
            <w:bookmarkStart w:id="15" w:name="P166"/>
            <w:bookmarkEnd w:id="15"/>
            <w:r w:rsidRPr="001F032E">
              <w:rPr>
                <w:sz w:val="26"/>
                <w:szCs w:val="26"/>
              </w:rPr>
              <w:t>3</w:t>
            </w:r>
          </w:p>
          <w:p w:rsidR="00BB1E3E" w:rsidRPr="001F032E" w:rsidRDefault="00BB1E3E" w:rsidP="00954802">
            <w:pPr>
              <w:spacing w:line="276" w:lineRule="auto"/>
              <w:jc w:val="center"/>
              <w:rPr>
                <w:sz w:val="26"/>
                <w:szCs w:val="26"/>
              </w:rPr>
            </w:pPr>
          </w:p>
        </w:tc>
        <w:tc>
          <w:tcPr>
            <w:tcW w:w="4111" w:type="dxa"/>
            <w:vMerge w:val="restart"/>
          </w:tcPr>
          <w:p w:rsidR="00BB1E3E" w:rsidRPr="005F671B" w:rsidRDefault="00BB1E3E" w:rsidP="00954802">
            <w:pPr>
              <w:widowControl w:val="0"/>
              <w:autoSpaceDE w:val="0"/>
              <w:autoSpaceDN w:val="0"/>
              <w:adjustRightInd w:val="0"/>
              <w:spacing w:line="276" w:lineRule="auto"/>
              <w:rPr>
                <w:sz w:val="26"/>
                <w:szCs w:val="26"/>
              </w:rPr>
            </w:pPr>
            <w:bookmarkStart w:id="16" w:name="P167"/>
            <w:bookmarkEnd w:id="16"/>
            <w:proofErr w:type="gramStart"/>
            <w:r w:rsidRPr="005F671B">
              <w:rPr>
                <w:sz w:val="26"/>
                <w:szCs w:val="26"/>
              </w:rPr>
              <w:t xml:space="preserve">Муниципальный контракт (договор) на поставку товаров, выполнение работ, оказание услуг для обеспечения муниципальных нужд, сведения о котором подлежат включению в определенный законодательством о контрактной системе Российской Федерации в сфере закупок товаров, работ, услуг для обеспечения государственных и муниципальных нужд реестр контрактов, заключенных заказчиками (далее соответственно -  муниципальный контракт, реестр контрактов), за исключением договоров, указанных в </w:t>
            </w:r>
            <w:hyperlink w:anchor="P234" w:history="1">
              <w:r w:rsidRPr="005F671B">
                <w:rPr>
                  <w:sz w:val="26"/>
                  <w:szCs w:val="26"/>
                </w:rPr>
                <w:t>12 пункте</w:t>
              </w:r>
            </w:hyperlink>
            <w:r w:rsidRPr="005F671B">
              <w:rPr>
                <w:sz w:val="26"/>
                <w:szCs w:val="26"/>
              </w:rPr>
              <w:t xml:space="preserve"> настоящего Перечня</w:t>
            </w:r>
            <w:proofErr w:type="gramEnd"/>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Акт выполненных работ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Акт об оказании услуг</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Акт приема-передачи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Муниципальный контракт (в случае осуществления авансовых платежей в соответствии с условиями муниципального контракта, внесение арендной платы по муниципальному контракту)</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Справка-расчет или иной документ, являющийся основанием для оплаты неустойки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Счет-фактура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 xml:space="preserve">Товарная накладная (унифицированная </w:t>
            </w:r>
            <w:hyperlink r:id="rId77" w:history="1">
              <w:r w:rsidRPr="005F671B">
                <w:rPr>
                  <w:sz w:val="26"/>
                  <w:szCs w:val="26"/>
                </w:rPr>
                <w:t>форма N ТОРГ-12</w:t>
              </w:r>
            </w:hyperlink>
            <w:r w:rsidRPr="005F671B">
              <w:rPr>
                <w:sz w:val="26"/>
                <w:szCs w:val="26"/>
              </w:rPr>
              <w:t>) (ф. 0330212)</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Универсальный передаточный документ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Чек</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proofErr w:type="gramStart"/>
            <w:r w:rsidRPr="001F032E">
              <w:rPr>
                <w:sz w:val="26"/>
                <w:szCs w:val="26"/>
              </w:rPr>
              <w:t xml:space="preserve">Иной документ, подтверждающий возникновение денежного обязательства получателя средств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 xml:space="preserve">далее - иной документ, подтверждающий возникновение денежного обязательства) по бюджетному обязательству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 возникшему на основании муниципального контракта</w:t>
            </w:r>
            <w:proofErr w:type="gramEnd"/>
          </w:p>
        </w:tc>
      </w:tr>
      <w:tr w:rsidR="00BB1E3E" w:rsidRPr="001F032E" w:rsidTr="004765E6">
        <w:tc>
          <w:tcPr>
            <w:tcW w:w="675" w:type="dxa"/>
            <w:vMerge w:val="restart"/>
          </w:tcPr>
          <w:p w:rsidR="00BB1E3E" w:rsidRPr="001F032E" w:rsidRDefault="00BB1E3E" w:rsidP="00954802">
            <w:pPr>
              <w:widowControl w:val="0"/>
              <w:autoSpaceDE w:val="0"/>
              <w:autoSpaceDN w:val="0"/>
              <w:adjustRightInd w:val="0"/>
              <w:spacing w:line="276" w:lineRule="auto"/>
              <w:jc w:val="center"/>
              <w:rPr>
                <w:sz w:val="26"/>
                <w:szCs w:val="26"/>
              </w:rPr>
            </w:pPr>
            <w:r>
              <w:rPr>
                <w:sz w:val="26"/>
                <w:szCs w:val="26"/>
              </w:rPr>
              <w:t>4</w:t>
            </w:r>
          </w:p>
        </w:tc>
        <w:tc>
          <w:tcPr>
            <w:tcW w:w="4111" w:type="dxa"/>
            <w:vMerge w:val="restart"/>
          </w:tcPr>
          <w:p w:rsidR="00BB1E3E" w:rsidRPr="005F671B" w:rsidRDefault="00BB1E3E" w:rsidP="00954802">
            <w:pPr>
              <w:widowControl w:val="0"/>
              <w:autoSpaceDE w:val="0"/>
              <w:autoSpaceDN w:val="0"/>
              <w:adjustRightInd w:val="0"/>
              <w:spacing w:line="276" w:lineRule="auto"/>
              <w:rPr>
                <w:sz w:val="26"/>
                <w:szCs w:val="26"/>
              </w:rPr>
            </w:pPr>
            <w:bookmarkStart w:id="17" w:name="P180"/>
            <w:bookmarkEnd w:id="17"/>
            <w:r w:rsidRPr="005F671B">
              <w:rPr>
                <w:sz w:val="26"/>
                <w:szCs w:val="26"/>
              </w:rPr>
              <w:t xml:space="preserve">Муниципальный контракт (договор) на поставку товаров, выполнение работ, оказание услуг, сведения о котором не подлежат включению в реестры контрактов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(далее - договор), за исключением договоров, указанных в </w:t>
            </w:r>
            <w:hyperlink w:anchor="P234" w:history="1">
              <w:r w:rsidRPr="005F671B">
                <w:rPr>
                  <w:sz w:val="26"/>
                  <w:szCs w:val="26"/>
                </w:rPr>
                <w:t>10 пункте</w:t>
              </w:r>
            </w:hyperlink>
            <w:r w:rsidRPr="005F671B">
              <w:rPr>
                <w:sz w:val="26"/>
                <w:szCs w:val="26"/>
              </w:rPr>
              <w:t xml:space="preserve"> настоящего Перечня</w:t>
            </w: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Акт выполненных работ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Акт об оказании услуг</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Акт приема-передачи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Договор (в случае осуществления авансовых платежей в соответствии с условиями договора, внесения арендной платы по договору)</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Справка-расчет или иной документ, являющийся основанием для оплаты неустойки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Счет-фактура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5F671B" w:rsidRDefault="00BB1E3E" w:rsidP="00954802">
            <w:pPr>
              <w:spacing w:line="276" w:lineRule="auto"/>
              <w:rPr>
                <w:sz w:val="26"/>
                <w:szCs w:val="26"/>
              </w:rPr>
            </w:pPr>
          </w:p>
        </w:tc>
        <w:tc>
          <w:tcPr>
            <w:tcW w:w="4645" w:type="dxa"/>
          </w:tcPr>
          <w:p w:rsidR="00BB1E3E" w:rsidRPr="005F671B" w:rsidRDefault="00BB1E3E" w:rsidP="00954802">
            <w:pPr>
              <w:widowControl w:val="0"/>
              <w:autoSpaceDE w:val="0"/>
              <w:autoSpaceDN w:val="0"/>
              <w:adjustRightInd w:val="0"/>
              <w:spacing w:line="276" w:lineRule="auto"/>
              <w:rPr>
                <w:sz w:val="26"/>
                <w:szCs w:val="26"/>
              </w:rPr>
            </w:pPr>
            <w:r w:rsidRPr="005F671B">
              <w:rPr>
                <w:sz w:val="26"/>
                <w:szCs w:val="26"/>
              </w:rPr>
              <w:t xml:space="preserve">Товарная накладная (унифицированная </w:t>
            </w:r>
            <w:hyperlink r:id="rId78" w:history="1">
              <w:r w:rsidRPr="005F671B">
                <w:rPr>
                  <w:sz w:val="26"/>
                  <w:szCs w:val="26"/>
                </w:rPr>
                <w:t>форма N ТОРГ-12</w:t>
              </w:r>
            </w:hyperlink>
            <w:r w:rsidRPr="005F671B">
              <w:rPr>
                <w:sz w:val="26"/>
                <w:szCs w:val="26"/>
              </w:rPr>
              <w:t>) (ф. 0330212)</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Универсальный передаточный документ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Чек</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подтверждающий возникновение денежного обязательства по бюджетному обязательству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 возникшему на основании договора</w:t>
            </w:r>
          </w:p>
        </w:tc>
      </w:tr>
      <w:tr w:rsidR="00BB1E3E" w:rsidRPr="001F032E" w:rsidTr="004765E6">
        <w:tc>
          <w:tcPr>
            <w:tcW w:w="675" w:type="dxa"/>
            <w:vMerge w:val="restart"/>
          </w:tcPr>
          <w:p w:rsidR="00BB1E3E" w:rsidRPr="001F032E" w:rsidRDefault="00BB1E3E" w:rsidP="00954802">
            <w:pPr>
              <w:widowControl w:val="0"/>
              <w:autoSpaceDE w:val="0"/>
              <w:autoSpaceDN w:val="0"/>
              <w:adjustRightInd w:val="0"/>
              <w:spacing w:line="276" w:lineRule="auto"/>
              <w:jc w:val="center"/>
              <w:rPr>
                <w:sz w:val="26"/>
                <w:szCs w:val="26"/>
              </w:rPr>
            </w:pPr>
            <w:r>
              <w:rPr>
                <w:sz w:val="26"/>
                <w:szCs w:val="26"/>
              </w:rPr>
              <w:t>5</w:t>
            </w:r>
          </w:p>
        </w:tc>
        <w:tc>
          <w:tcPr>
            <w:tcW w:w="4111" w:type="dxa"/>
            <w:vMerge w:val="restart"/>
          </w:tcPr>
          <w:p w:rsidR="00BB1E3E" w:rsidRPr="001F032E" w:rsidRDefault="00BB1E3E" w:rsidP="00954802">
            <w:pPr>
              <w:widowControl w:val="0"/>
              <w:autoSpaceDE w:val="0"/>
              <w:autoSpaceDN w:val="0"/>
              <w:adjustRightInd w:val="0"/>
              <w:spacing w:line="276" w:lineRule="auto"/>
              <w:rPr>
                <w:sz w:val="26"/>
                <w:szCs w:val="26"/>
              </w:rPr>
            </w:pPr>
            <w:bookmarkStart w:id="18" w:name="P193"/>
            <w:bookmarkEnd w:id="18"/>
            <w:r w:rsidRPr="001F032E">
              <w:rPr>
                <w:sz w:val="26"/>
                <w:szCs w:val="26"/>
              </w:rPr>
              <w:t xml:space="preserve">Соглашение о предоставлении из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местному бюджету межбюджетного трансферта в форме субсидии, субвенции, иного межбюджетного трансферта (далее соответственно - соглашение о предоставлении межбюджетного трансферта, межбюджетный трансферт)</w:t>
            </w:r>
          </w:p>
        </w:tc>
        <w:tc>
          <w:tcPr>
            <w:tcW w:w="4645" w:type="dxa"/>
          </w:tcPr>
          <w:p w:rsidR="00BB1E3E" w:rsidRPr="001F032E" w:rsidRDefault="00BB1E3E" w:rsidP="00954802">
            <w:pPr>
              <w:widowControl w:val="0"/>
              <w:autoSpaceDE w:val="0"/>
              <w:autoSpaceDN w:val="0"/>
              <w:adjustRightInd w:val="0"/>
              <w:spacing w:line="276" w:lineRule="auto"/>
              <w:rPr>
                <w:sz w:val="26"/>
                <w:szCs w:val="26"/>
                <w:highlight w:val="yellow"/>
              </w:rPr>
            </w:pPr>
          </w:p>
        </w:tc>
      </w:tr>
      <w:tr w:rsidR="00BB1E3E" w:rsidRPr="001F032E" w:rsidTr="004765E6">
        <w:trPr>
          <w:trHeight w:val="1838"/>
        </w:trPr>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Формирование денежного обязательства не предусматривается</w:t>
            </w:r>
          </w:p>
        </w:tc>
      </w:tr>
      <w:tr w:rsidR="00BB1E3E" w:rsidRPr="001F032E" w:rsidTr="004765E6">
        <w:trPr>
          <w:trHeight w:val="5083"/>
        </w:trPr>
        <w:tc>
          <w:tcPr>
            <w:tcW w:w="675" w:type="dxa"/>
          </w:tcPr>
          <w:p w:rsidR="00BB1E3E" w:rsidRPr="001F032E" w:rsidRDefault="00BB1E3E" w:rsidP="00954802">
            <w:pPr>
              <w:widowControl w:val="0"/>
              <w:autoSpaceDE w:val="0"/>
              <w:autoSpaceDN w:val="0"/>
              <w:adjustRightInd w:val="0"/>
              <w:spacing w:line="276" w:lineRule="auto"/>
              <w:jc w:val="center"/>
              <w:rPr>
                <w:sz w:val="26"/>
                <w:szCs w:val="26"/>
              </w:rPr>
            </w:pPr>
            <w:r>
              <w:rPr>
                <w:sz w:val="26"/>
                <w:szCs w:val="26"/>
              </w:rPr>
              <w:t>6</w:t>
            </w:r>
          </w:p>
        </w:tc>
        <w:tc>
          <w:tcPr>
            <w:tcW w:w="4111" w:type="dxa"/>
          </w:tcPr>
          <w:p w:rsidR="00BB1E3E" w:rsidRPr="001F032E" w:rsidRDefault="00BB1E3E" w:rsidP="00954802">
            <w:pPr>
              <w:widowControl w:val="0"/>
              <w:autoSpaceDE w:val="0"/>
              <w:autoSpaceDN w:val="0"/>
              <w:adjustRightInd w:val="0"/>
              <w:spacing w:line="276" w:lineRule="auto"/>
              <w:rPr>
                <w:sz w:val="26"/>
                <w:szCs w:val="26"/>
              </w:rPr>
            </w:pPr>
            <w:bookmarkStart w:id="19" w:name="P200"/>
            <w:bookmarkEnd w:id="19"/>
            <w:r w:rsidRPr="001F032E">
              <w:rPr>
                <w:sz w:val="26"/>
                <w:szCs w:val="26"/>
              </w:rPr>
              <w:t xml:space="preserve">Нормативный правовой акт, предусматривающий предоставление из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местному бюджету межбюджетного трансферта в форме субсидии, иного межбюджетного трансферта, если порядком (правилами) предоставления указанного межбюджетного трансферта не предусмотрено заключение соглашения о предоставлении межбюджетного трансферта (далее - нормативный правовой акт о предоставлении межбюджетного трансферта)</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Формирование денежного обязательства не предусматривается</w:t>
            </w:r>
          </w:p>
        </w:tc>
      </w:tr>
      <w:tr w:rsidR="00BB1E3E" w:rsidRPr="001F032E" w:rsidTr="004765E6">
        <w:trPr>
          <w:trHeight w:val="1174"/>
        </w:trPr>
        <w:tc>
          <w:tcPr>
            <w:tcW w:w="675" w:type="dxa"/>
          </w:tcPr>
          <w:p w:rsidR="00BB1E3E" w:rsidRPr="001F032E" w:rsidRDefault="00BB1E3E" w:rsidP="00D52DA9">
            <w:pPr>
              <w:widowControl w:val="0"/>
              <w:autoSpaceDE w:val="0"/>
              <w:autoSpaceDN w:val="0"/>
              <w:adjustRightInd w:val="0"/>
              <w:spacing w:line="276" w:lineRule="auto"/>
              <w:jc w:val="center"/>
              <w:rPr>
                <w:sz w:val="26"/>
                <w:szCs w:val="26"/>
              </w:rPr>
            </w:pPr>
            <w:r w:rsidRPr="001F032E">
              <w:rPr>
                <w:sz w:val="26"/>
                <w:szCs w:val="26"/>
              </w:rPr>
              <w:t>7</w:t>
            </w:r>
          </w:p>
          <w:p w:rsidR="00BB1E3E" w:rsidRPr="001F032E" w:rsidRDefault="00BB1E3E" w:rsidP="00954802">
            <w:pPr>
              <w:spacing w:line="276" w:lineRule="auto"/>
              <w:jc w:val="center"/>
              <w:rPr>
                <w:sz w:val="26"/>
                <w:szCs w:val="26"/>
              </w:rPr>
            </w:pPr>
          </w:p>
        </w:tc>
        <w:tc>
          <w:tcPr>
            <w:tcW w:w="4111" w:type="dxa"/>
          </w:tcPr>
          <w:p w:rsidR="00BB1E3E" w:rsidRPr="001F032E" w:rsidRDefault="00BB1E3E" w:rsidP="00954802">
            <w:pPr>
              <w:widowControl w:val="0"/>
              <w:autoSpaceDE w:val="0"/>
              <w:autoSpaceDN w:val="0"/>
              <w:adjustRightInd w:val="0"/>
              <w:spacing w:line="276" w:lineRule="auto"/>
              <w:rPr>
                <w:sz w:val="26"/>
                <w:szCs w:val="26"/>
              </w:rPr>
            </w:pPr>
            <w:bookmarkStart w:id="20" w:name="P205"/>
            <w:bookmarkEnd w:id="20"/>
            <w:r w:rsidRPr="001F032E">
              <w:rPr>
                <w:sz w:val="26"/>
                <w:szCs w:val="26"/>
              </w:rPr>
              <w:t>Договор (соглашение) о предоставлении субсидии муниципальному бюджетному или автономному учреждению</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Формирование денежного обязательства не предусматривается</w:t>
            </w:r>
          </w:p>
        </w:tc>
      </w:tr>
      <w:tr w:rsidR="00BB1E3E" w:rsidRPr="001F032E" w:rsidTr="004765E6">
        <w:tc>
          <w:tcPr>
            <w:tcW w:w="675" w:type="dxa"/>
            <w:vMerge w:val="restart"/>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8</w:t>
            </w:r>
          </w:p>
          <w:p w:rsidR="00BB1E3E" w:rsidRPr="001F032E" w:rsidRDefault="00BB1E3E" w:rsidP="00954802">
            <w:pPr>
              <w:spacing w:line="276" w:lineRule="auto"/>
              <w:jc w:val="center"/>
              <w:rPr>
                <w:sz w:val="26"/>
                <w:szCs w:val="26"/>
              </w:rPr>
            </w:pPr>
          </w:p>
          <w:p w:rsidR="00BB1E3E" w:rsidRPr="001F032E" w:rsidRDefault="00BB1E3E" w:rsidP="00954802">
            <w:pPr>
              <w:spacing w:line="276" w:lineRule="auto"/>
              <w:jc w:val="center"/>
              <w:rPr>
                <w:sz w:val="26"/>
                <w:szCs w:val="26"/>
              </w:rPr>
            </w:pPr>
          </w:p>
        </w:tc>
        <w:tc>
          <w:tcPr>
            <w:tcW w:w="4111" w:type="dxa"/>
            <w:vMerge w:val="restart"/>
          </w:tcPr>
          <w:p w:rsidR="00BB1E3E" w:rsidRPr="001F032E" w:rsidRDefault="00BB1E3E" w:rsidP="00954802">
            <w:pPr>
              <w:widowControl w:val="0"/>
              <w:autoSpaceDE w:val="0"/>
              <w:autoSpaceDN w:val="0"/>
              <w:adjustRightInd w:val="0"/>
              <w:spacing w:line="276" w:lineRule="auto"/>
              <w:rPr>
                <w:sz w:val="26"/>
                <w:szCs w:val="26"/>
              </w:rPr>
            </w:pPr>
            <w:bookmarkStart w:id="21" w:name="P210"/>
            <w:bookmarkEnd w:id="21"/>
            <w:proofErr w:type="gramStart"/>
            <w:r w:rsidRPr="001F032E">
              <w:rPr>
                <w:sz w:val="26"/>
                <w:szCs w:val="26"/>
              </w:rPr>
              <w:t>Договор (соглашение) о предоставлении субсидии юридическому лицу, иному юридическому лицу (за исключением субсидии муниципальному бюджетному или автономному учреждению, а также субсидии юридическим и физическим лицам на возмещение фактически понесенных затрат) или индивидуальному предпринимателю, или физическому лицу - производителю товаров, работ, услуг или договор, заключенный в связи с предоставлением бюджетных инвестиций юридическому лицу в соответствии с бюджетным законодательством Российской Федерации (далее - договор</w:t>
            </w:r>
            <w:proofErr w:type="gramEnd"/>
            <w:r w:rsidRPr="001F032E">
              <w:rPr>
                <w:sz w:val="26"/>
                <w:szCs w:val="26"/>
              </w:rPr>
              <w:t xml:space="preserve"> (</w:t>
            </w:r>
            <w:proofErr w:type="gramStart"/>
            <w:r w:rsidRPr="001F032E">
              <w:rPr>
                <w:sz w:val="26"/>
                <w:szCs w:val="26"/>
              </w:rPr>
              <w:t>соглашение) о предоставлении субсидии и бюджетных инвестиций юридическому лицу)</w:t>
            </w:r>
            <w:proofErr w:type="gramEnd"/>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Акт выполненных работ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Акт об оказании услуг</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Акт приема-передачи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Договор, заключаемый в рамках исполнения договоров (соглашений) о предоставлении целевых субсидий и бюджетных инвестиций юридическому лицу</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Платежное поручение юридического лица (в случае осуществления в соответствии с законодательством Российской Федерации казначейского сопровождения договора (соглашения) о предоставлении субсидии и бюджетных инвестиций юридическому лицу)</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Справка-расчет или иной документ, являющийся основанием для оплаты неустойки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Счет-фактура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Товарная накладная (унифицированная </w:t>
            </w:r>
            <w:hyperlink r:id="rId79" w:history="1">
              <w:r w:rsidRPr="001F032E">
                <w:rPr>
                  <w:sz w:val="26"/>
                  <w:szCs w:val="26"/>
                </w:rPr>
                <w:t>форма N ТОРГ-12</w:t>
              </w:r>
            </w:hyperlink>
            <w:r w:rsidRPr="001F032E">
              <w:rPr>
                <w:sz w:val="26"/>
                <w:szCs w:val="26"/>
              </w:rPr>
              <w:t>) (ф. 0330212)</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Чек</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В случае предоставления субсидии юридическому лицу на возмещение фактически произведенных расходов (недополученных доходов):</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отчет о выполнении условий, установленных при предоставлении субсидии юридическому лицу, в соответствии с порядком (правилами) предоставления субсидии юридическому лицу;</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документы, подтверждающие фактически произведенные расходы (недополученные доходы) в соответствии с порядком (правилами) предоставления субсидии юридическому лицу;</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заявка на перечисление субсидии юридическому лицу по форме, установленной в соответствии с порядком (правилами) предоставления указанной субсидии (далее - Заявка на перечисление субсидии юридическому лицу) (при наличии)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подтверждающий возникновение денежного обязательства по бюджетному обязательству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 возникшему на основании договора (соглашения) о предоставлении субсидии и бюджетных инвестиций юридическому лицу</w:t>
            </w:r>
          </w:p>
        </w:tc>
      </w:tr>
      <w:tr w:rsidR="00BB1E3E" w:rsidRPr="001F032E" w:rsidTr="004765E6">
        <w:tc>
          <w:tcPr>
            <w:tcW w:w="675" w:type="dxa"/>
            <w:vMerge w:val="restart"/>
          </w:tcPr>
          <w:p w:rsidR="00BB1E3E" w:rsidRPr="001F032E" w:rsidRDefault="00BB1E3E" w:rsidP="00D52DA9">
            <w:pPr>
              <w:widowControl w:val="0"/>
              <w:autoSpaceDE w:val="0"/>
              <w:autoSpaceDN w:val="0"/>
              <w:adjustRightInd w:val="0"/>
              <w:spacing w:line="276" w:lineRule="auto"/>
              <w:jc w:val="center"/>
              <w:rPr>
                <w:sz w:val="26"/>
                <w:szCs w:val="26"/>
              </w:rPr>
            </w:pPr>
            <w:bookmarkStart w:id="22" w:name="P226"/>
            <w:bookmarkEnd w:id="22"/>
            <w:r w:rsidRPr="001F032E">
              <w:rPr>
                <w:sz w:val="26"/>
                <w:szCs w:val="26"/>
              </w:rPr>
              <w:t>9</w:t>
            </w:r>
          </w:p>
        </w:tc>
        <w:tc>
          <w:tcPr>
            <w:tcW w:w="4111" w:type="dxa"/>
            <w:vMerge w:val="restart"/>
          </w:tcPr>
          <w:p w:rsidR="00BB1E3E" w:rsidRPr="001F032E" w:rsidRDefault="00BB1E3E" w:rsidP="00954802">
            <w:pPr>
              <w:widowControl w:val="0"/>
              <w:autoSpaceDE w:val="0"/>
              <w:autoSpaceDN w:val="0"/>
              <w:adjustRightInd w:val="0"/>
              <w:spacing w:line="276" w:lineRule="auto"/>
              <w:rPr>
                <w:sz w:val="26"/>
                <w:szCs w:val="26"/>
              </w:rPr>
            </w:pPr>
            <w:bookmarkStart w:id="23" w:name="P227"/>
            <w:bookmarkEnd w:id="23"/>
            <w:r w:rsidRPr="001F032E">
              <w:rPr>
                <w:sz w:val="26"/>
                <w:szCs w:val="26"/>
              </w:rPr>
              <w:t>Нормативный правовой акт, предусматривающий предоставление субсидии юридическому лицу, если порядком (правилами) предоставления указанной субсидии не предусмотрено заключение договора (соглашения) о предоставлении субсидии юридическому лицу (далее - нормативный правовой акт о предоставлении субсидии юридическому лицу)</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Платежное поручение юридического лица (в случае осуществления в соответствии с законодательством Российской Федерации казначейского сопровождения предоставления субсидии юридическому лицу)</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В случае предоставления субсидии юридическому лицу на возмещение фактически произведенных расходов (недополученных доходов):</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отчет о выполнении условий, установленных при предоставлении субсидии юридическому лицу, в соответствии с порядком (правилами) предоставления субсидии юридическому лицу;</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документы, подтверждающие фактически произведенные расходы (недополученные доходы) в соответствии с порядком (правилами) предоставления субсидии юридическому лицу;</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Заявка на перечисление субсидии юридическому лицу (при наличии)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подтверждающий возникновение денежного обязательства по бюджетному обязательству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 возникшему на основании нормативного правового акта о предоставлении субсидии юридическому лицу</w:t>
            </w:r>
          </w:p>
        </w:tc>
      </w:tr>
      <w:tr w:rsidR="00BB1E3E" w:rsidRPr="001F032E" w:rsidTr="004765E6">
        <w:tc>
          <w:tcPr>
            <w:tcW w:w="675" w:type="dxa"/>
            <w:vMerge w:val="restart"/>
          </w:tcPr>
          <w:p w:rsidR="00BB1E3E" w:rsidRPr="001F032E" w:rsidRDefault="00BB1E3E" w:rsidP="00D52DA9">
            <w:pPr>
              <w:widowControl w:val="0"/>
              <w:autoSpaceDE w:val="0"/>
              <w:autoSpaceDN w:val="0"/>
              <w:adjustRightInd w:val="0"/>
              <w:spacing w:line="276" w:lineRule="auto"/>
              <w:jc w:val="center"/>
              <w:rPr>
                <w:sz w:val="26"/>
                <w:szCs w:val="26"/>
              </w:rPr>
            </w:pPr>
            <w:bookmarkStart w:id="24" w:name="P234"/>
            <w:bookmarkEnd w:id="24"/>
            <w:r w:rsidRPr="001F032E">
              <w:rPr>
                <w:sz w:val="26"/>
                <w:szCs w:val="26"/>
              </w:rPr>
              <w:t>10</w:t>
            </w:r>
          </w:p>
        </w:tc>
        <w:tc>
          <w:tcPr>
            <w:tcW w:w="4111" w:type="dxa"/>
            <w:vMerge w:val="restart"/>
          </w:tcPr>
          <w:p w:rsidR="00BB1E3E" w:rsidRPr="001F032E" w:rsidRDefault="00BB1E3E" w:rsidP="00954802">
            <w:pPr>
              <w:widowControl w:val="0"/>
              <w:autoSpaceDE w:val="0"/>
              <w:autoSpaceDN w:val="0"/>
              <w:adjustRightInd w:val="0"/>
              <w:spacing w:line="276" w:lineRule="auto"/>
              <w:rPr>
                <w:sz w:val="26"/>
                <w:szCs w:val="26"/>
              </w:rPr>
            </w:pPr>
            <w:bookmarkStart w:id="25" w:name="P235"/>
            <w:bookmarkEnd w:id="25"/>
            <w:r w:rsidRPr="001F032E">
              <w:rPr>
                <w:sz w:val="26"/>
                <w:szCs w:val="26"/>
              </w:rPr>
              <w:t>Исполнительный документ (исполнительный лист, судебный приказ) (далее - исполнительный документ)</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Бухгалтерская справка </w:t>
            </w:r>
            <w:hyperlink r:id="rId80" w:history="1">
              <w:r w:rsidRPr="001F032E">
                <w:rPr>
                  <w:sz w:val="26"/>
                  <w:szCs w:val="26"/>
                </w:rPr>
                <w:t>(ф. 0504833)</w:t>
              </w:r>
            </w:hyperlink>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График выплат по исполнительному документу, предусматривающему выплаты периодического характера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Исполнительный документ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Справка-расчет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подтверждающий возникновение денежного обязательства по бюджетному обязательству получателя средств  бюджета </w:t>
            </w:r>
            <w:r w:rsidR="003D7958">
              <w:rPr>
                <w:sz w:val="26"/>
                <w:szCs w:val="26"/>
              </w:rPr>
              <w:t>Доможаковского сельсовета Усть-Абаканского района Республики Хакасия</w:t>
            </w:r>
            <w:r w:rsidRPr="001F032E">
              <w:rPr>
                <w:sz w:val="26"/>
                <w:szCs w:val="26"/>
              </w:rPr>
              <w:t>, возникшему на основании исполнительного документа</w:t>
            </w:r>
          </w:p>
        </w:tc>
      </w:tr>
      <w:tr w:rsidR="00BB1E3E" w:rsidRPr="001F032E" w:rsidTr="004765E6">
        <w:tc>
          <w:tcPr>
            <w:tcW w:w="675" w:type="dxa"/>
            <w:vMerge w:val="restart"/>
          </w:tcPr>
          <w:p w:rsidR="00BB1E3E" w:rsidRPr="001F032E" w:rsidRDefault="00BB1E3E" w:rsidP="00954802">
            <w:pPr>
              <w:widowControl w:val="0"/>
              <w:autoSpaceDE w:val="0"/>
              <w:autoSpaceDN w:val="0"/>
              <w:adjustRightInd w:val="0"/>
              <w:spacing w:line="276" w:lineRule="auto"/>
              <w:jc w:val="center"/>
              <w:rPr>
                <w:sz w:val="26"/>
                <w:szCs w:val="26"/>
              </w:rPr>
            </w:pPr>
            <w:r w:rsidRPr="001F032E">
              <w:rPr>
                <w:sz w:val="26"/>
                <w:szCs w:val="26"/>
              </w:rPr>
              <w:t>11</w:t>
            </w:r>
          </w:p>
        </w:tc>
        <w:tc>
          <w:tcPr>
            <w:tcW w:w="4111" w:type="dxa"/>
            <w:vMerge w:val="restart"/>
          </w:tcPr>
          <w:p w:rsidR="00BB1E3E" w:rsidRPr="001F032E" w:rsidRDefault="00BB1E3E" w:rsidP="00954802">
            <w:pPr>
              <w:widowControl w:val="0"/>
              <w:autoSpaceDE w:val="0"/>
              <w:autoSpaceDN w:val="0"/>
              <w:adjustRightInd w:val="0"/>
              <w:spacing w:line="276" w:lineRule="auto"/>
              <w:rPr>
                <w:sz w:val="26"/>
                <w:szCs w:val="26"/>
              </w:rPr>
            </w:pPr>
            <w:bookmarkStart w:id="26" w:name="P242"/>
            <w:bookmarkEnd w:id="26"/>
            <w:r w:rsidRPr="001F032E">
              <w:rPr>
                <w:sz w:val="26"/>
                <w:szCs w:val="26"/>
              </w:rPr>
              <w:t>Решение налогового органа о взыскании налога, сбора, пеней и штрафов (далее - решение налогового органа)</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Бухгалтерская справка </w:t>
            </w:r>
            <w:hyperlink r:id="rId81" w:history="1">
              <w:r w:rsidRPr="001F032E">
                <w:rPr>
                  <w:sz w:val="26"/>
                  <w:szCs w:val="26"/>
                </w:rPr>
                <w:t>(ф. 0504833)</w:t>
              </w:r>
            </w:hyperlink>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Решение налогового органа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Справка-расчет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подтверждающий возникновение денежного обязательства по бюджетному обязательству получателя средств бюджета </w:t>
            </w:r>
            <w:r w:rsidR="002F710F">
              <w:rPr>
                <w:sz w:val="26"/>
                <w:szCs w:val="26"/>
              </w:rPr>
              <w:t>Доможаковского сельсовета Усть-Абаканского района Республики Хакасия</w:t>
            </w:r>
            <w:r w:rsidRPr="001F032E">
              <w:rPr>
                <w:sz w:val="26"/>
                <w:szCs w:val="26"/>
              </w:rPr>
              <w:t>, возникшему на основании решения налогового органа</w:t>
            </w:r>
          </w:p>
        </w:tc>
      </w:tr>
      <w:tr w:rsidR="00BB1E3E" w:rsidRPr="001F032E" w:rsidTr="004765E6">
        <w:tc>
          <w:tcPr>
            <w:tcW w:w="675" w:type="dxa"/>
            <w:vMerge w:val="restart"/>
          </w:tcPr>
          <w:p w:rsidR="00BB1E3E" w:rsidRPr="001F032E" w:rsidRDefault="00BB1E3E" w:rsidP="00D52DA9">
            <w:pPr>
              <w:widowControl w:val="0"/>
              <w:autoSpaceDE w:val="0"/>
              <w:autoSpaceDN w:val="0"/>
              <w:adjustRightInd w:val="0"/>
              <w:spacing w:line="276" w:lineRule="auto"/>
              <w:jc w:val="center"/>
              <w:rPr>
                <w:sz w:val="26"/>
                <w:szCs w:val="26"/>
              </w:rPr>
            </w:pPr>
            <w:r>
              <w:rPr>
                <w:sz w:val="26"/>
                <w:szCs w:val="26"/>
              </w:rPr>
              <w:t>1</w:t>
            </w:r>
            <w:r w:rsidRPr="001F032E">
              <w:rPr>
                <w:sz w:val="26"/>
                <w:szCs w:val="26"/>
              </w:rPr>
              <w:t>2</w:t>
            </w:r>
          </w:p>
        </w:tc>
        <w:tc>
          <w:tcPr>
            <w:tcW w:w="4111" w:type="dxa"/>
            <w:vMerge w:val="restart"/>
          </w:tcPr>
          <w:p w:rsidR="00BB1E3E" w:rsidRPr="001F032E" w:rsidRDefault="00BB1E3E" w:rsidP="00954802">
            <w:pPr>
              <w:widowControl w:val="0"/>
              <w:autoSpaceDE w:val="0"/>
              <w:autoSpaceDN w:val="0"/>
              <w:adjustRightInd w:val="0"/>
              <w:spacing w:line="276" w:lineRule="auto"/>
              <w:rPr>
                <w:sz w:val="26"/>
                <w:szCs w:val="26"/>
              </w:rPr>
            </w:pPr>
            <w:bookmarkStart w:id="27" w:name="P248"/>
            <w:bookmarkEnd w:id="27"/>
            <w:proofErr w:type="gramStart"/>
            <w:r w:rsidRPr="001F032E">
              <w:rPr>
                <w:sz w:val="26"/>
                <w:szCs w:val="26"/>
              </w:rPr>
              <w:t xml:space="preserve">Документ, не определенный </w:t>
            </w:r>
            <w:hyperlink w:anchor="P160" w:history="1">
              <w:r w:rsidRPr="001F032E">
                <w:rPr>
                  <w:sz w:val="26"/>
                  <w:szCs w:val="26"/>
                </w:rPr>
                <w:t>пунктами 1</w:t>
              </w:r>
            </w:hyperlink>
            <w:r w:rsidRPr="001F032E">
              <w:rPr>
                <w:sz w:val="26"/>
                <w:szCs w:val="26"/>
              </w:rPr>
              <w:t xml:space="preserve"> - </w:t>
            </w:r>
            <w:hyperlink w:anchor="P226" w:history="1">
              <w:r w:rsidRPr="001F032E">
                <w:rPr>
                  <w:sz w:val="26"/>
                  <w:szCs w:val="26"/>
                </w:rPr>
                <w:t>9</w:t>
              </w:r>
            </w:hyperlink>
            <w:r w:rsidRPr="001F032E">
              <w:rPr>
                <w:sz w:val="26"/>
                <w:szCs w:val="26"/>
              </w:rPr>
              <w:t xml:space="preserve"> настоящего Перечня, в соответствии с которым возникает бюджетное обязательство получателя средств  бюджета </w:t>
            </w:r>
            <w:r w:rsidR="002F710F">
              <w:rPr>
                <w:sz w:val="26"/>
                <w:szCs w:val="26"/>
              </w:rPr>
              <w:t xml:space="preserve">Доможаковского сельсовета Усть-Абаканского района Республики Хакасия </w:t>
            </w:r>
            <w:r w:rsidRPr="001F032E">
              <w:rPr>
                <w:sz w:val="26"/>
                <w:szCs w:val="26"/>
              </w:rPr>
              <w:t>- закон, иной нормативный правовой акт, в соответствии с которыми возникают публичные нормативные обязательства (публичные обязательства), а также обязательства по уплате платежей в бюджет (не требующие заключения договора);</w:t>
            </w:r>
            <w:proofErr w:type="gramEnd"/>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 договор, расчет по которому в соответствии с законодательством Российской Федерации осуществляется наличными деньгами, если получателем средств бюджета </w:t>
            </w:r>
            <w:r w:rsidR="00696D6C">
              <w:rPr>
                <w:sz w:val="26"/>
                <w:szCs w:val="26"/>
              </w:rPr>
              <w:t>Доможаковского сельсовета Усть-Абаканского района Республики Хакасия</w:t>
            </w:r>
            <w:r w:rsidRPr="001F032E">
              <w:rPr>
                <w:sz w:val="26"/>
                <w:szCs w:val="26"/>
              </w:rPr>
              <w:t xml:space="preserve"> не направлены информация и документы по указанному договору для их включения в реестр контрактов;</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 договор на оказание услуг, выполнение работ, заключенный </w:t>
            </w:r>
            <w:r>
              <w:rPr>
                <w:sz w:val="26"/>
                <w:szCs w:val="26"/>
              </w:rPr>
              <w:t>получателем средств</w:t>
            </w:r>
            <w:r w:rsidRPr="001F032E">
              <w:rPr>
                <w:sz w:val="26"/>
                <w:szCs w:val="26"/>
              </w:rPr>
              <w:t xml:space="preserve"> бюджета </w:t>
            </w:r>
            <w:r w:rsidR="00696D6C">
              <w:rPr>
                <w:sz w:val="26"/>
                <w:szCs w:val="26"/>
              </w:rPr>
              <w:t>Доможаковского сельсовета Усть-Абаканского района Республики Хакасия</w:t>
            </w:r>
            <w:r w:rsidR="002F710F">
              <w:rPr>
                <w:sz w:val="26"/>
                <w:szCs w:val="26"/>
              </w:rPr>
              <w:t xml:space="preserve"> </w:t>
            </w:r>
            <w:r w:rsidRPr="001F032E">
              <w:rPr>
                <w:sz w:val="26"/>
                <w:szCs w:val="26"/>
              </w:rPr>
              <w:t>с физическим лицом, не являющимся индивидуальным предпринимателем;</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документ на оказание услуг банка, расходов по доставке (пересылке) пенсий, пособий и иных социальных выплат населению;</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документ на осуществление выплат по социальному обеспечению населения (за исключением приобретения товаров, работ, услуг в пользу граждан в целях их социального обеспечения);</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договор на выполнение работ по мобилизационной подготовке в Российской Федерации;</w:t>
            </w:r>
          </w:p>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в соответствии с которым возникает бюджетное обязательство получателя средств  бюджета </w:t>
            </w:r>
            <w:r w:rsidR="002F710F">
              <w:rPr>
                <w:sz w:val="26"/>
                <w:szCs w:val="26"/>
              </w:rPr>
              <w:t>Доможаковского сельсовета Усть-Абаканского района Республики Хакасия</w:t>
            </w: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Авансовый отчет </w:t>
            </w:r>
            <w:hyperlink r:id="rId82" w:history="1">
              <w:r w:rsidRPr="001F032E">
                <w:rPr>
                  <w:sz w:val="26"/>
                  <w:szCs w:val="26"/>
                </w:rPr>
                <w:t>(ф. 0504505)</w:t>
              </w:r>
            </w:hyperlink>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Акт выполненных работ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Акт приема-передачи</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Акт об оказании услуг</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Договор на оказание услуг, выполнение работ, заключенный получателем средств бюджета </w:t>
            </w:r>
            <w:r w:rsidR="00696D6C">
              <w:rPr>
                <w:sz w:val="26"/>
                <w:szCs w:val="26"/>
              </w:rPr>
              <w:t>Доможаковского сельсовета Усть-Абаканского района Республики Хакасия</w:t>
            </w:r>
            <w:r w:rsidR="006204D3">
              <w:rPr>
                <w:sz w:val="26"/>
                <w:szCs w:val="26"/>
              </w:rPr>
              <w:t xml:space="preserve"> </w:t>
            </w:r>
            <w:r w:rsidRPr="001F032E">
              <w:rPr>
                <w:sz w:val="26"/>
                <w:szCs w:val="26"/>
              </w:rPr>
              <w:t>с физическим лицом, не являющимся индивидуальным предпринимателем</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Заявление на выдачу денежных средств под отчет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Заявление физического лица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Квитанция</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Приказ о направлении в командировку с прилагаемым расчетом командировочных сумм</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Служебная записка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Справка-расчет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Счет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Счет-фактура</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Товарная накладная (унифицированная </w:t>
            </w:r>
            <w:hyperlink r:id="rId83" w:history="1">
              <w:r w:rsidRPr="001F032E">
                <w:rPr>
                  <w:sz w:val="26"/>
                  <w:szCs w:val="26"/>
                </w:rPr>
                <w:t>форма N ТОРГ-12</w:t>
              </w:r>
            </w:hyperlink>
            <w:r w:rsidRPr="001F032E">
              <w:rPr>
                <w:sz w:val="26"/>
                <w:szCs w:val="26"/>
              </w:rPr>
              <w:t>) (ф. 0330212)</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Универсальный передаточный документ</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Чек</w:t>
            </w:r>
          </w:p>
        </w:tc>
      </w:tr>
      <w:tr w:rsidR="00BB1E3E" w:rsidRPr="001F032E" w:rsidTr="004765E6">
        <w:tc>
          <w:tcPr>
            <w:tcW w:w="675" w:type="dxa"/>
            <w:vMerge/>
          </w:tcPr>
          <w:p w:rsidR="00BB1E3E" w:rsidRPr="001F032E" w:rsidRDefault="00BB1E3E" w:rsidP="00954802">
            <w:pPr>
              <w:spacing w:line="276" w:lineRule="auto"/>
              <w:rPr>
                <w:sz w:val="26"/>
                <w:szCs w:val="26"/>
              </w:rPr>
            </w:pPr>
          </w:p>
        </w:tc>
        <w:tc>
          <w:tcPr>
            <w:tcW w:w="4111" w:type="dxa"/>
            <w:vMerge/>
          </w:tcPr>
          <w:p w:rsidR="00BB1E3E" w:rsidRPr="001F032E" w:rsidRDefault="00BB1E3E" w:rsidP="00954802">
            <w:pPr>
              <w:spacing w:line="276" w:lineRule="auto"/>
              <w:rPr>
                <w:sz w:val="26"/>
                <w:szCs w:val="26"/>
              </w:rPr>
            </w:pPr>
          </w:p>
        </w:tc>
        <w:tc>
          <w:tcPr>
            <w:tcW w:w="4645" w:type="dxa"/>
          </w:tcPr>
          <w:p w:rsidR="00BB1E3E" w:rsidRPr="001F032E" w:rsidRDefault="00BB1E3E" w:rsidP="00954802">
            <w:pPr>
              <w:widowControl w:val="0"/>
              <w:autoSpaceDE w:val="0"/>
              <w:autoSpaceDN w:val="0"/>
              <w:adjustRightInd w:val="0"/>
              <w:spacing w:line="276" w:lineRule="auto"/>
              <w:rPr>
                <w:sz w:val="26"/>
                <w:szCs w:val="26"/>
              </w:rPr>
            </w:pPr>
            <w:r w:rsidRPr="001F032E">
              <w:rPr>
                <w:sz w:val="26"/>
                <w:szCs w:val="26"/>
              </w:rPr>
              <w:t xml:space="preserve">Иной документ, подтверждающий возникновение денежного обязательства по бюджетному обязательству получателя средств бюджета </w:t>
            </w:r>
            <w:r w:rsidR="002F710F">
              <w:rPr>
                <w:sz w:val="26"/>
                <w:szCs w:val="26"/>
              </w:rPr>
              <w:t>Доможаковского сельсовета Усть-Абаканского района Республики Хакасия</w:t>
            </w:r>
          </w:p>
        </w:tc>
      </w:tr>
    </w:tbl>
    <w:p w:rsidR="00BB1E3E" w:rsidRPr="001F032E" w:rsidRDefault="00BB1E3E" w:rsidP="001F032E">
      <w:pPr>
        <w:widowControl w:val="0"/>
        <w:autoSpaceDE w:val="0"/>
        <w:autoSpaceDN w:val="0"/>
        <w:adjustRightInd w:val="0"/>
        <w:jc w:val="both"/>
        <w:rPr>
          <w:sz w:val="26"/>
          <w:szCs w:val="26"/>
        </w:rPr>
      </w:pPr>
    </w:p>
    <w:p w:rsidR="00BB1E3E" w:rsidRPr="001F032E" w:rsidRDefault="00BB1E3E" w:rsidP="001F032E">
      <w:pPr>
        <w:rPr>
          <w:sz w:val="26"/>
          <w:szCs w:val="26"/>
        </w:rPr>
      </w:pPr>
    </w:p>
    <w:p w:rsidR="00BB1E3E" w:rsidRDefault="00BB1E3E" w:rsidP="006B6F7E">
      <w:pPr>
        <w:spacing w:line="276" w:lineRule="auto"/>
        <w:rPr>
          <w:sz w:val="24"/>
        </w:rPr>
      </w:pPr>
    </w:p>
    <w:sectPr w:rsidR="00BB1E3E" w:rsidSect="00FD65FB">
      <w:pgSz w:w="11906" w:h="16838"/>
      <w:pgMar w:top="719"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191"/>
    <w:multiLevelType w:val="hybridMultilevel"/>
    <w:tmpl w:val="9A4E40E2"/>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
    <w:nsid w:val="07614B69"/>
    <w:multiLevelType w:val="hybridMultilevel"/>
    <w:tmpl w:val="9B9E745A"/>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DB4FB5"/>
    <w:multiLevelType w:val="hybridMultilevel"/>
    <w:tmpl w:val="2B0E33C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22D90664"/>
    <w:multiLevelType w:val="hybridMultilevel"/>
    <w:tmpl w:val="65E2F33C"/>
    <w:lvl w:ilvl="0" w:tplc="DE8C35FC">
      <w:start w:val="1"/>
      <w:numFmt w:val="decimal"/>
      <w:lvlText w:val="%1."/>
      <w:lvlJc w:val="right"/>
      <w:pPr>
        <w:ind w:left="1429" w:hanging="360"/>
      </w:pPr>
      <w:rPr>
        <w:rFonts w:ascii="Times New Roman" w:hAnsi="Times New Roman" w:cs="Times New Roman" w:hint="default"/>
        <w:sz w:val="26"/>
        <w:szCs w:val="26"/>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23AB7CEE"/>
    <w:multiLevelType w:val="hybridMultilevel"/>
    <w:tmpl w:val="60C8699C"/>
    <w:lvl w:ilvl="0" w:tplc="0419000F">
      <w:start w:val="1"/>
      <w:numFmt w:val="decimal"/>
      <w:lvlText w:val="%1."/>
      <w:lvlJc w:val="left"/>
      <w:pPr>
        <w:tabs>
          <w:tab w:val="num" w:pos="425"/>
        </w:tabs>
        <w:ind w:left="425"/>
      </w:pPr>
      <w:rPr>
        <w:rFonts w:cs="Times New Roman"/>
        <w:b w:val="0"/>
        <w:i w:val="0"/>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5">
    <w:nsid w:val="251311AF"/>
    <w:multiLevelType w:val="hybridMultilevel"/>
    <w:tmpl w:val="412452E4"/>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CF391A"/>
    <w:multiLevelType w:val="hybridMultilevel"/>
    <w:tmpl w:val="C9B8571E"/>
    <w:lvl w:ilvl="0" w:tplc="6F9AE9C2">
      <w:start w:val="2"/>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D96297"/>
    <w:multiLevelType w:val="hybridMultilevel"/>
    <w:tmpl w:val="122A3A52"/>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382656"/>
    <w:multiLevelType w:val="hybridMultilevel"/>
    <w:tmpl w:val="D2605E3C"/>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3B24CE7"/>
    <w:multiLevelType w:val="hybridMultilevel"/>
    <w:tmpl w:val="D6A4E97A"/>
    <w:lvl w:ilvl="0" w:tplc="482C29F8">
      <w:start w:val="1"/>
      <w:numFmt w:val="decimal"/>
      <w:lvlText w:val="%1."/>
      <w:lvlJc w:val="righ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0">
    <w:nsid w:val="45A804EE"/>
    <w:multiLevelType w:val="multilevel"/>
    <w:tmpl w:val="78C20588"/>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734" w:hanging="720"/>
      </w:pPr>
      <w:rPr>
        <w:rFonts w:cs="Times New Roman" w:hint="default"/>
      </w:rPr>
    </w:lvl>
    <w:lvl w:ilvl="3">
      <w:start w:val="1"/>
      <w:numFmt w:val="decimal"/>
      <w:isLgl/>
      <w:lvlText w:val="%1.%2.%3.%4."/>
      <w:lvlJc w:val="left"/>
      <w:pPr>
        <w:ind w:left="2388" w:hanging="1080"/>
      </w:pPr>
      <w:rPr>
        <w:rFonts w:cs="Times New Roman" w:hint="default"/>
      </w:rPr>
    </w:lvl>
    <w:lvl w:ilvl="4">
      <w:start w:val="1"/>
      <w:numFmt w:val="decimal"/>
      <w:isLgl/>
      <w:lvlText w:val="%1.%2.%3.%4.%5."/>
      <w:lvlJc w:val="left"/>
      <w:pPr>
        <w:ind w:left="2682" w:hanging="1080"/>
      </w:pPr>
      <w:rPr>
        <w:rFonts w:cs="Times New Roman" w:hint="default"/>
      </w:rPr>
    </w:lvl>
    <w:lvl w:ilvl="5">
      <w:start w:val="1"/>
      <w:numFmt w:val="decimal"/>
      <w:isLgl/>
      <w:lvlText w:val="%1.%2.%3.%4.%5.%6."/>
      <w:lvlJc w:val="left"/>
      <w:pPr>
        <w:ind w:left="3336" w:hanging="1440"/>
      </w:pPr>
      <w:rPr>
        <w:rFonts w:cs="Times New Roman" w:hint="default"/>
      </w:rPr>
    </w:lvl>
    <w:lvl w:ilvl="6">
      <w:start w:val="1"/>
      <w:numFmt w:val="decimal"/>
      <w:isLgl/>
      <w:lvlText w:val="%1.%2.%3.%4.%5.%6.%7."/>
      <w:lvlJc w:val="left"/>
      <w:pPr>
        <w:ind w:left="3630" w:hanging="1440"/>
      </w:pPr>
      <w:rPr>
        <w:rFonts w:cs="Times New Roman" w:hint="default"/>
      </w:rPr>
    </w:lvl>
    <w:lvl w:ilvl="7">
      <w:start w:val="1"/>
      <w:numFmt w:val="decimal"/>
      <w:isLgl/>
      <w:lvlText w:val="%1.%2.%3.%4.%5.%6.%7.%8."/>
      <w:lvlJc w:val="left"/>
      <w:pPr>
        <w:ind w:left="4284" w:hanging="1800"/>
      </w:pPr>
      <w:rPr>
        <w:rFonts w:cs="Times New Roman" w:hint="default"/>
      </w:rPr>
    </w:lvl>
    <w:lvl w:ilvl="8">
      <w:start w:val="1"/>
      <w:numFmt w:val="decimal"/>
      <w:isLgl/>
      <w:lvlText w:val="%1.%2.%3.%4.%5.%6.%7.%8.%9."/>
      <w:lvlJc w:val="left"/>
      <w:pPr>
        <w:ind w:left="4578" w:hanging="1800"/>
      </w:pPr>
      <w:rPr>
        <w:rFonts w:cs="Times New Roman" w:hint="default"/>
      </w:rPr>
    </w:lvl>
  </w:abstractNum>
  <w:abstractNum w:abstractNumId="11">
    <w:nsid w:val="49144489"/>
    <w:multiLevelType w:val="hybridMultilevel"/>
    <w:tmpl w:val="4FD65E26"/>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2373DF5"/>
    <w:multiLevelType w:val="hybridMultilevel"/>
    <w:tmpl w:val="5150D20E"/>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925176B"/>
    <w:multiLevelType w:val="multilevel"/>
    <w:tmpl w:val="58C016A8"/>
    <w:lvl w:ilvl="0">
      <w:start w:val="1"/>
      <w:numFmt w:val="decimal"/>
      <w:lvlText w:val="%1."/>
      <w:lvlJc w:val="left"/>
      <w:pPr>
        <w:ind w:left="786" w:hanging="360"/>
      </w:pPr>
      <w:rPr>
        <w:rFonts w:ascii="Times New Roman" w:eastAsia="Times New Roman" w:hAnsi="Times New Roman"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734" w:hanging="720"/>
      </w:pPr>
      <w:rPr>
        <w:rFonts w:cs="Times New Roman" w:hint="default"/>
      </w:rPr>
    </w:lvl>
    <w:lvl w:ilvl="3">
      <w:start w:val="1"/>
      <w:numFmt w:val="decimal"/>
      <w:isLgl/>
      <w:lvlText w:val="%1.%2.%3.%4."/>
      <w:lvlJc w:val="left"/>
      <w:pPr>
        <w:ind w:left="2388" w:hanging="1080"/>
      </w:pPr>
      <w:rPr>
        <w:rFonts w:cs="Times New Roman" w:hint="default"/>
      </w:rPr>
    </w:lvl>
    <w:lvl w:ilvl="4">
      <w:start w:val="1"/>
      <w:numFmt w:val="decimal"/>
      <w:isLgl/>
      <w:lvlText w:val="%1.%2.%3.%4.%5."/>
      <w:lvlJc w:val="left"/>
      <w:pPr>
        <w:ind w:left="2682" w:hanging="1080"/>
      </w:pPr>
      <w:rPr>
        <w:rFonts w:cs="Times New Roman" w:hint="default"/>
      </w:rPr>
    </w:lvl>
    <w:lvl w:ilvl="5">
      <w:start w:val="1"/>
      <w:numFmt w:val="decimal"/>
      <w:isLgl/>
      <w:lvlText w:val="%1.%2.%3.%4.%5.%6."/>
      <w:lvlJc w:val="left"/>
      <w:pPr>
        <w:ind w:left="3336" w:hanging="1440"/>
      </w:pPr>
      <w:rPr>
        <w:rFonts w:cs="Times New Roman" w:hint="default"/>
      </w:rPr>
    </w:lvl>
    <w:lvl w:ilvl="6">
      <w:start w:val="1"/>
      <w:numFmt w:val="decimal"/>
      <w:isLgl/>
      <w:lvlText w:val="%1.%2.%3.%4.%5.%6.%7."/>
      <w:lvlJc w:val="left"/>
      <w:pPr>
        <w:ind w:left="3630" w:hanging="1440"/>
      </w:pPr>
      <w:rPr>
        <w:rFonts w:cs="Times New Roman" w:hint="default"/>
      </w:rPr>
    </w:lvl>
    <w:lvl w:ilvl="7">
      <w:start w:val="1"/>
      <w:numFmt w:val="decimal"/>
      <w:isLgl/>
      <w:lvlText w:val="%1.%2.%3.%4.%5.%6.%7.%8."/>
      <w:lvlJc w:val="left"/>
      <w:pPr>
        <w:ind w:left="4284" w:hanging="1800"/>
      </w:pPr>
      <w:rPr>
        <w:rFonts w:cs="Times New Roman" w:hint="default"/>
      </w:rPr>
    </w:lvl>
    <w:lvl w:ilvl="8">
      <w:start w:val="1"/>
      <w:numFmt w:val="decimal"/>
      <w:isLgl/>
      <w:lvlText w:val="%1.%2.%3.%4.%5.%6.%7.%8.%9."/>
      <w:lvlJc w:val="left"/>
      <w:pPr>
        <w:ind w:left="4578" w:hanging="1800"/>
      </w:pPr>
      <w:rPr>
        <w:rFonts w:cs="Times New Roman" w:hint="default"/>
      </w:rPr>
    </w:lvl>
  </w:abstractNum>
  <w:abstractNum w:abstractNumId="14">
    <w:nsid w:val="6D0A5970"/>
    <w:multiLevelType w:val="hybridMultilevel"/>
    <w:tmpl w:val="CA5A54D0"/>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5">
    <w:nsid w:val="798239F0"/>
    <w:multiLevelType w:val="hybridMultilevel"/>
    <w:tmpl w:val="BF247194"/>
    <w:lvl w:ilvl="0" w:tplc="FC9CB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12"/>
  </w:num>
  <w:num w:numId="8">
    <w:abstractNumId w:val="15"/>
  </w:num>
  <w:num w:numId="9">
    <w:abstractNumId w:val="1"/>
  </w:num>
  <w:num w:numId="10">
    <w:abstractNumId w:val="14"/>
  </w:num>
  <w:num w:numId="11">
    <w:abstractNumId w:val="9"/>
  </w:num>
  <w:num w:numId="12">
    <w:abstractNumId w:val="6"/>
  </w:num>
  <w:num w:numId="13">
    <w:abstractNumId w:val="0"/>
  </w:num>
  <w:num w:numId="14">
    <w:abstractNumId w:val="13"/>
  </w:num>
  <w:num w:numId="15">
    <w:abstractNumId w:val="8"/>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332"/>
    <w:rsid w:val="000014F1"/>
    <w:rsid w:val="000556F6"/>
    <w:rsid w:val="0007673C"/>
    <w:rsid w:val="000916C3"/>
    <w:rsid w:val="000A32AE"/>
    <w:rsid w:val="000B7975"/>
    <w:rsid w:val="000C2DC7"/>
    <w:rsid w:val="000D7DE8"/>
    <w:rsid w:val="000E6EAF"/>
    <w:rsid w:val="000F5739"/>
    <w:rsid w:val="00125A10"/>
    <w:rsid w:val="001719D8"/>
    <w:rsid w:val="001A0A10"/>
    <w:rsid w:val="001F032E"/>
    <w:rsid w:val="001F0813"/>
    <w:rsid w:val="00227E56"/>
    <w:rsid w:val="00244C24"/>
    <w:rsid w:val="0026014F"/>
    <w:rsid w:val="00276468"/>
    <w:rsid w:val="002A03AF"/>
    <w:rsid w:val="002E5886"/>
    <w:rsid w:val="002F710F"/>
    <w:rsid w:val="003078FA"/>
    <w:rsid w:val="00361E0E"/>
    <w:rsid w:val="003644A5"/>
    <w:rsid w:val="00376C0E"/>
    <w:rsid w:val="003D7958"/>
    <w:rsid w:val="00414311"/>
    <w:rsid w:val="00414468"/>
    <w:rsid w:val="004278F5"/>
    <w:rsid w:val="00433736"/>
    <w:rsid w:val="00437D2F"/>
    <w:rsid w:val="004765E6"/>
    <w:rsid w:val="00480C7A"/>
    <w:rsid w:val="00485140"/>
    <w:rsid w:val="00492062"/>
    <w:rsid w:val="004A5C67"/>
    <w:rsid w:val="004C0E78"/>
    <w:rsid w:val="004C1F09"/>
    <w:rsid w:val="004E6A69"/>
    <w:rsid w:val="00531CB2"/>
    <w:rsid w:val="00553987"/>
    <w:rsid w:val="005722C5"/>
    <w:rsid w:val="0058282D"/>
    <w:rsid w:val="005F671B"/>
    <w:rsid w:val="006204D3"/>
    <w:rsid w:val="00696D6C"/>
    <w:rsid w:val="006B6F7E"/>
    <w:rsid w:val="006D4E13"/>
    <w:rsid w:val="006E78DC"/>
    <w:rsid w:val="006F2944"/>
    <w:rsid w:val="0070768B"/>
    <w:rsid w:val="00710803"/>
    <w:rsid w:val="00727DD7"/>
    <w:rsid w:val="00793FCA"/>
    <w:rsid w:val="007F1F3F"/>
    <w:rsid w:val="00813754"/>
    <w:rsid w:val="008144AC"/>
    <w:rsid w:val="008368AB"/>
    <w:rsid w:val="00842B14"/>
    <w:rsid w:val="008749CA"/>
    <w:rsid w:val="008817BB"/>
    <w:rsid w:val="0089640A"/>
    <w:rsid w:val="008A5142"/>
    <w:rsid w:val="008F7A93"/>
    <w:rsid w:val="00954802"/>
    <w:rsid w:val="00A13332"/>
    <w:rsid w:val="00A469D7"/>
    <w:rsid w:val="00A706C3"/>
    <w:rsid w:val="00AC46CC"/>
    <w:rsid w:val="00AD6EA2"/>
    <w:rsid w:val="00B00C81"/>
    <w:rsid w:val="00B01693"/>
    <w:rsid w:val="00B25898"/>
    <w:rsid w:val="00B6658E"/>
    <w:rsid w:val="00B817A8"/>
    <w:rsid w:val="00BA718C"/>
    <w:rsid w:val="00BB1E3E"/>
    <w:rsid w:val="00BC2F73"/>
    <w:rsid w:val="00BD1E42"/>
    <w:rsid w:val="00C74224"/>
    <w:rsid w:val="00D17B13"/>
    <w:rsid w:val="00D52DA9"/>
    <w:rsid w:val="00D6690C"/>
    <w:rsid w:val="00D81FE9"/>
    <w:rsid w:val="00D93B6B"/>
    <w:rsid w:val="00D95E3F"/>
    <w:rsid w:val="00E1555F"/>
    <w:rsid w:val="00EE464A"/>
    <w:rsid w:val="00F12812"/>
    <w:rsid w:val="00F40ABB"/>
    <w:rsid w:val="00FC4D4A"/>
    <w:rsid w:val="00FD65FB"/>
    <w:rsid w:val="00FF4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25A10"/>
    <w:rPr>
      <w:rFonts w:ascii="Times New Roman" w:eastAsia="Times New Roman" w:hAnsi="Times New Roman"/>
    </w:rPr>
  </w:style>
  <w:style w:type="paragraph" w:styleId="1">
    <w:name w:val="heading 1"/>
    <w:basedOn w:val="a"/>
    <w:next w:val="a"/>
    <w:link w:val="10"/>
    <w:uiPriority w:val="99"/>
    <w:qFormat/>
    <w:rsid w:val="000A32AE"/>
    <w:pPr>
      <w:keepNext/>
      <w:jc w:val="center"/>
      <w:outlineLvl w:val="0"/>
    </w:pPr>
    <w:rPr>
      <w:b/>
      <w:bCs/>
      <w:sz w:val="24"/>
      <w:szCs w:val="24"/>
    </w:rPr>
  </w:style>
  <w:style w:type="paragraph" w:styleId="2">
    <w:name w:val="heading 2"/>
    <w:basedOn w:val="a"/>
    <w:next w:val="a"/>
    <w:link w:val="20"/>
    <w:uiPriority w:val="99"/>
    <w:qFormat/>
    <w:rsid w:val="00125A10"/>
    <w:pPr>
      <w:keepNext/>
      <w:keepLines/>
      <w:spacing w:before="40"/>
      <w:outlineLvl w:val="1"/>
    </w:pPr>
    <w:rPr>
      <w:rFonts w:ascii="Calibri Light" w:hAnsi="Calibri Light"/>
      <w:color w:val="2E74B5"/>
      <w:sz w:val="26"/>
      <w:szCs w:val="26"/>
    </w:rPr>
  </w:style>
  <w:style w:type="paragraph" w:styleId="8">
    <w:name w:val="heading 8"/>
    <w:basedOn w:val="a"/>
    <w:next w:val="a"/>
    <w:link w:val="80"/>
    <w:uiPriority w:val="99"/>
    <w:qFormat/>
    <w:rsid w:val="001F032E"/>
    <w:pPr>
      <w:keepNext/>
      <w:spacing w:line="360" w:lineRule="auto"/>
      <w:ind w:firstLine="720"/>
      <w:jc w:val="center"/>
      <w:outlineLvl w:val="7"/>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A32AE"/>
    <w:rPr>
      <w:rFonts w:ascii="Times New Roman" w:hAnsi="Times New Roman" w:cs="Times New Roman"/>
      <w:b/>
      <w:bCs/>
      <w:sz w:val="24"/>
      <w:szCs w:val="24"/>
      <w:lang w:eastAsia="ru-RU"/>
    </w:rPr>
  </w:style>
  <w:style w:type="character" w:customStyle="1" w:styleId="20">
    <w:name w:val="Заголовок 2 Знак"/>
    <w:link w:val="2"/>
    <w:uiPriority w:val="99"/>
    <w:semiHidden/>
    <w:locked/>
    <w:rsid w:val="00125A10"/>
    <w:rPr>
      <w:rFonts w:ascii="Calibri Light" w:hAnsi="Calibri Light" w:cs="Times New Roman"/>
      <w:color w:val="2E74B5"/>
      <w:sz w:val="26"/>
      <w:szCs w:val="26"/>
      <w:lang w:eastAsia="ru-RU"/>
    </w:rPr>
  </w:style>
  <w:style w:type="character" w:customStyle="1" w:styleId="80">
    <w:name w:val="Заголовок 8 Знак"/>
    <w:link w:val="8"/>
    <w:uiPriority w:val="99"/>
    <w:locked/>
    <w:rsid w:val="001F032E"/>
    <w:rPr>
      <w:rFonts w:ascii="Times New Roman" w:hAnsi="Times New Roman" w:cs="Times New Roman"/>
      <w:b/>
      <w:bCs/>
      <w:sz w:val="20"/>
      <w:szCs w:val="20"/>
      <w:lang w:eastAsia="ru-RU"/>
    </w:rPr>
  </w:style>
  <w:style w:type="paragraph" w:styleId="a3">
    <w:name w:val="List Paragraph"/>
    <w:basedOn w:val="a"/>
    <w:uiPriority w:val="99"/>
    <w:qFormat/>
    <w:rsid w:val="00A469D7"/>
    <w:pPr>
      <w:ind w:left="720"/>
      <w:contextualSpacing/>
    </w:pPr>
  </w:style>
  <w:style w:type="paragraph" w:styleId="a4">
    <w:name w:val="Balloon Text"/>
    <w:basedOn w:val="a"/>
    <w:link w:val="a5"/>
    <w:uiPriority w:val="99"/>
    <w:rsid w:val="006B6F7E"/>
    <w:rPr>
      <w:rFonts w:ascii="Segoe UI" w:hAnsi="Segoe UI" w:cs="Segoe UI"/>
      <w:sz w:val="18"/>
      <w:szCs w:val="18"/>
    </w:rPr>
  </w:style>
  <w:style w:type="character" w:customStyle="1" w:styleId="a5">
    <w:name w:val="Текст выноски Знак"/>
    <w:link w:val="a4"/>
    <w:uiPriority w:val="99"/>
    <w:locked/>
    <w:rsid w:val="006B6F7E"/>
    <w:rPr>
      <w:rFonts w:ascii="Segoe UI" w:hAnsi="Segoe UI" w:cs="Segoe UI"/>
      <w:sz w:val="18"/>
      <w:szCs w:val="18"/>
      <w:lang w:eastAsia="ru-RU"/>
    </w:rPr>
  </w:style>
  <w:style w:type="paragraph" w:styleId="a6">
    <w:name w:val="Body Text"/>
    <w:basedOn w:val="a"/>
    <w:link w:val="a7"/>
    <w:uiPriority w:val="99"/>
    <w:rsid w:val="000A32AE"/>
    <w:pPr>
      <w:jc w:val="both"/>
    </w:pPr>
    <w:rPr>
      <w:sz w:val="26"/>
      <w:szCs w:val="24"/>
    </w:rPr>
  </w:style>
  <w:style w:type="character" w:customStyle="1" w:styleId="a7">
    <w:name w:val="Основной текст Знак"/>
    <w:link w:val="a6"/>
    <w:uiPriority w:val="99"/>
    <w:locked/>
    <w:rsid w:val="000A32AE"/>
    <w:rPr>
      <w:rFonts w:ascii="Times New Roman" w:hAnsi="Times New Roman" w:cs="Times New Roman"/>
      <w:sz w:val="24"/>
      <w:szCs w:val="24"/>
      <w:lang w:eastAsia="ru-RU"/>
    </w:rPr>
  </w:style>
  <w:style w:type="paragraph" w:customStyle="1" w:styleId="ConsPlusNormal">
    <w:name w:val="ConsPlusNormal"/>
    <w:uiPriority w:val="99"/>
    <w:rsid w:val="000A32AE"/>
    <w:pPr>
      <w:autoSpaceDE w:val="0"/>
      <w:autoSpaceDN w:val="0"/>
      <w:adjustRightInd w:val="0"/>
    </w:pPr>
    <w:rPr>
      <w:rFonts w:ascii="Arial" w:hAnsi="Arial" w:cs="Arial"/>
      <w:lang w:eastAsia="en-US"/>
    </w:rPr>
  </w:style>
  <w:style w:type="paragraph" w:styleId="a8">
    <w:name w:val="header"/>
    <w:basedOn w:val="a"/>
    <w:link w:val="a9"/>
    <w:uiPriority w:val="99"/>
    <w:rsid w:val="000A32AE"/>
    <w:pPr>
      <w:tabs>
        <w:tab w:val="center" w:pos="4677"/>
        <w:tab w:val="right" w:pos="9355"/>
      </w:tabs>
    </w:pPr>
    <w:rPr>
      <w:sz w:val="24"/>
      <w:szCs w:val="24"/>
    </w:rPr>
  </w:style>
  <w:style w:type="character" w:customStyle="1" w:styleId="a9">
    <w:name w:val="Верхний колонтитул Знак"/>
    <w:link w:val="a8"/>
    <w:uiPriority w:val="99"/>
    <w:locked/>
    <w:rsid w:val="000A32AE"/>
    <w:rPr>
      <w:rFonts w:ascii="Times New Roman" w:hAnsi="Times New Roman" w:cs="Times New Roman"/>
      <w:sz w:val="24"/>
      <w:szCs w:val="24"/>
      <w:lang w:eastAsia="ru-RU"/>
    </w:rPr>
  </w:style>
  <w:style w:type="paragraph" w:styleId="aa">
    <w:name w:val="footer"/>
    <w:basedOn w:val="a"/>
    <w:link w:val="ab"/>
    <w:uiPriority w:val="99"/>
    <w:rsid w:val="000A32AE"/>
    <w:pPr>
      <w:tabs>
        <w:tab w:val="center" w:pos="4677"/>
        <w:tab w:val="right" w:pos="9355"/>
      </w:tabs>
    </w:pPr>
    <w:rPr>
      <w:sz w:val="24"/>
      <w:szCs w:val="24"/>
    </w:rPr>
  </w:style>
  <w:style w:type="character" w:customStyle="1" w:styleId="ab">
    <w:name w:val="Нижний колонтитул Знак"/>
    <w:link w:val="aa"/>
    <w:uiPriority w:val="99"/>
    <w:locked/>
    <w:rsid w:val="000A32AE"/>
    <w:rPr>
      <w:rFonts w:ascii="Times New Roman" w:hAnsi="Times New Roman" w:cs="Times New Roman"/>
      <w:sz w:val="24"/>
      <w:szCs w:val="24"/>
      <w:lang w:eastAsia="ru-RU"/>
    </w:rPr>
  </w:style>
  <w:style w:type="paragraph" w:customStyle="1" w:styleId="ConsPlusCell">
    <w:name w:val="ConsPlusCell"/>
    <w:uiPriority w:val="99"/>
    <w:rsid w:val="000A32AE"/>
    <w:pPr>
      <w:autoSpaceDE w:val="0"/>
      <w:autoSpaceDN w:val="0"/>
      <w:adjustRightInd w:val="0"/>
    </w:pPr>
    <w:rPr>
      <w:rFonts w:ascii="Arial" w:hAnsi="Arial" w:cs="Arial"/>
      <w:lang w:eastAsia="en-US"/>
    </w:rPr>
  </w:style>
  <w:style w:type="paragraph" w:customStyle="1" w:styleId="ConsPlusNonformat">
    <w:name w:val="ConsPlusNonformat"/>
    <w:uiPriority w:val="99"/>
    <w:rsid w:val="000A32AE"/>
    <w:pPr>
      <w:autoSpaceDE w:val="0"/>
      <w:autoSpaceDN w:val="0"/>
      <w:adjustRightInd w:val="0"/>
    </w:pPr>
    <w:rPr>
      <w:rFonts w:ascii="Courier New" w:hAnsi="Courier New" w:cs="Courier New"/>
      <w:lang w:eastAsia="en-US"/>
    </w:rPr>
  </w:style>
  <w:style w:type="paragraph" w:styleId="ac">
    <w:name w:val="Body Text Indent"/>
    <w:basedOn w:val="a"/>
    <w:link w:val="ad"/>
    <w:uiPriority w:val="99"/>
    <w:rsid w:val="000A32AE"/>
    <w:pPr>
      <w:spacing w:after="120"/>
      <w:ind w:left="283"/>
    </w:pPr>
    <w:rPr>
      <w:sz w:val="24"/>
      <w:szCs w:val="24"/>
    </w:rPr>
  </w:style>
  <w:style w:type="character" w:customStyle="1" w:styleId="ad">
    <w:name w:val="Основной текст с отступом Знак"/>
    <w:link w:val="ac"/>
    <w:uiPriority w:val="99"/>
    <w:locked/>
    <w:rsid w:val="000A32AE"/>
    <w:rPr>
      <w:rFonts w:ascii="Times New Roman" w:hAnsi="Times New Roman" w:cs="Times New Roman"/>
      <w:sz w:val="24"/>
      <w:szCs w:val="24"/>
      <w:lang w:eastAsia="ru-RU"/>
    </w:rPr>
  </w:style>
  <w:style w:type="paragraph" w:customStyle="1" w:styleId="Default">
    <w:name w:val="Default"/>
    <w:uiPriority w:val="99"/>
    <w:rsid w:val="000A32AE"/>
    <w:pPr>
      <w:autoSpaceDE w:val="0"/>
      <w:autoSpaceDN w:val="0"/>
      <w:adjustRightInd w:val="0"/>
    </w:pPr>
    <w:rPr>
      <w:rFonts w:ascii="Times New Roman" w:eastAsia="Times New Roman" w:hAnsi="Times New Roman"/>
      <w:color w:val="000000"/>
      <w:sz w:val="24"/>
      <w:szCs w:val="24"/>
    </w:rPr>
  </w:style>
  <w:style w:type="paragraph" w:styleId="ae">
    <w:name w:val="No Spacing"/>
    <w:uiPriority w:val="99"/>
    <w:qFormat/>
    <w:rsid w:val="000A32AE"/>
    <w:rPr>
      <w:rFonts w:eastAsia="Times New Roman"/>
      <w:sz w:val="22"/>
      <w:szCs w:val="22"/>
    </w:rPr>
  </w:style>
  <w:style w:type="paragraph" w:styleId="af">
    <w:name w:val="Plain Text"/>
    <w:basedOn w:val="a"/>
    <w:link w:val="af0"/>
    <w:uiPriority w:val="99"/>
    <w:rsid w:val="000A32AE"/>
    <w:rPr>
      <w:rFonts w:ascii="Consolas" w:eastAsia="Calibri" w:hAnsi="Consolas"/>
      <w:sz w:val="21"/>
      <w:szCs w:val="21"/>
      <w:lang w:eastAsia="en-US"/>
    </w:rPr>
  </w:style>
  <w:style w:type="character" w:customStyle="1" w:styleId="af0">
    <w:name w:val="Текст Знак"/>
    <w:link w:val="af"/>
    <w:uiPriority w:val="99"/>
    <w:locked/>
    <w:rsid w:val="000A32AE"/>
    <w:rPr>
      <w:rFonts w:ascii="Consolas" w:hAnsi="Consolas" w:cs="Times New Roman"/>
      <w:sz w:val="21"/>
      <w:szCs w:val="21"/>
    </w:rPr>
  </w:style>
  <w:style w:type="paragraph" w:customStyle="1" w:styleId="Style27">
    <w:name w:val="Style27"/>
    <w:basedOn w:val="a"/>
    <w:uiPriority w:val="99"/>
    <w:rsid w:val="000A32AE"/>
    <w:pPr>
      <w:widowControl w:val="0"/>
      <w:autoSpaceDE w:val="0"/>
      <w:autoSpaceDN w:val="0"/>
      <w:adjustRightInd w:val="0"/>
      <w:spacing w:line="278" w:lineRule="exact"/>
    </w:pPr>
    <w:rPr>
      <w:sz w:val="24"/>
      <w:szCs w:val="24"/>
    </w:rPr>
  </w:style>
  <w:style w:type="character" w:customStyle="1" w:styleId="FontStyle47">
    <w:name w:val="Font Style47"/>
    <w:uiPriority w:val="99"/>
    <w:rsid w:val="000A32AE"/>
    <w:rPr>
      <w:rFonts w:ascii="Times New Roman" w:hAnsi="Times New Roman"/>
      <w:sz w:val="20"/>
    </w:rPr>
  </w:style>
  <w:style w:type="paragraph" w:customStyle="1" w:styleId="Style3">
    <w:name w:val="Style3"/>
    <w:basedOn w:val="a"/>
    <w:uiPriority w:val="99"/>
    <w:rsid w:val="000A32AE"/>
    <w:pPr>
      <w:widowControl w:val="0"/>
      <w:autoSpaceDE w:val="0"/>
      <w:autoSpaceDN w:val="0"/>
      <w:adjustRightInd w:val="0"/>
      <w:spacing w:line="269" w:lineRule="exact"/>
    </w:pPr>
    <w:rPr>
      <w:sz w:val="24"/>
      <w:szCs w:val="24"/>
    </w:rPr>
  </w:style>
  <w:style w:type="character" w:customStyle="1" w:styleId="FontStyle11">
    <w:name w:val="Font Style11"/>
    <w:uiPriority w:val="99"/>
    <w:rsid w:val="000A32AE"/>
    <w:rPr>
      <w:rFonts w:ascii="Times New Roman" w:hAnsi="Times New Roman"/>
      <w:sz w:val="22"/>
    </w:rPr>
  </w:style>
  <w:style w:type="paragraph" w:styleId="af1">
    <w:name w:val="Normal (Web)"/>
    <w:basedOn w:val="a"/>
    <w:uiPriority w:val="99"/>
    <w:rsid w:val="000A32AE"/>
    <w:pPr>
      <w:spacing w:before="100" w:beforeAutospacing="1" w:after="100" w:afterAutospacing="1"/>
    </w:pPr>
    <w:rPr>
      <w:sz w:val="24"/>
      <w:szCs w:val="24"/>
    </w:rPr>
  </w:style>
  <w:style w:type="paragraph" w:customStyle="1" w:styleId="af2">
    <w:name w:val="Содержимое таблицы"/>
    <w:basedOn w:val="a"/>
    <w:uiPriority w:val="99"/>
    <w:rsid w:val="000A32AE"/>
    <w:pPr>
      <w:widowControl w:val="0"/>
      <w:suppressLineNumbers/>
      <w:suppressAutoHyphens/>
    </w:pPr>
    <w:rPr>
      <w:rFonts w:eastAsia="Calibri"/>
      <w:kern w:val="1"/>
      <w:sz w:val="24"/>
      <w:szCs w:val="24"/>
    </w:rPr>
  </w:style>
  <w:style w:type="paragraph" w:customStyle="1" w:styleId="ConsPlusTitle">
    <w:name w:val="ConsPlusTitle"/>
    <w:uiPriority w:val="99"/>
    <w:rsid w:val="000A32AE"/>
    <w:pPr>
      <w:widowControl w:val="0"/>
      <w:autoSpaceDE w:val="0"/>
      <w:autoSpaceDN w:val="0"/>
      <w:adjustRightInd w:val="0"/>
    </w:pPr>
    <w:rPr>
      <w:rFonts w:ascii="Arial" w:eastAsia="Times New Roman" w:hAnsi="Arial" w:cs="Arial"/>
      <w:b/>
      <w:bCs/>
    </w:rPr>
  </w:style>
  <w:style w:type="paragraph" w:customStyle="1" w:styleId="ConsNonformat">
    <w:name w:val="ConsNonformat"/>
    <w:uiPriority w:val="99"/>
    <w:rsid w:val="000A32AE"/>
    <w:pPr>
      <w:widowControl w:val="0"/>
      <w:autoSpaceDE w:val="0"/>
      <w:autoSpaceDN w:val="0"/>
      <w:adjustRightInd w:val="0"/>
    </w:pPr>
    <w:rPr>
      <w:rFonts w:ascii="Courier New" w:eastAsia="Times New Roman" w:hAnsi="Courier New" w:cs="Courier New"/>
    </w:rPr>
  </w:style>
  <w:style w:type="character" w:customStyle="1" w:styleId="21">
    <w:name w:val="Основной текст (2)_"/>
    <w:link w:val="22"/>
    <w:uiPriority w:val="99"/>
    <w:locked/>
    <w:rsid w:val="000A32AE"/>
    <w:rPr>
      <w:rFonts w:ascii="Times New Roman" w:hAnsi="Times New Roman" w:cs="Times New Roman"/>
      <w:sz w:val="26"/>
      <w:szCs w:val="26"/>
      <w:shd w:val="clear" w:color="auto" w:fill="FFFFFF"/>
    </w:rPr>
  </w:style>
  <w:style w:type="paragraph" w:customStyle="1" w:styleId="22">
    <w:name w:val="Основной текст (2)"/>
    <w:basedOn w:val="a"/>
    <w:link w:val="21"/>
    <w:uiPriority w:val="99"/>
    <w:rsid w:val="000A32AE"/>
    <w:pPr>
      <w:widowControl w:val="0"/>
      <w:shd w:val="clear" w:color="auto" w:fill="FFFFFF"/>
      <w:spacing w:line="461" w:lineRule="exact"/>
      <w:jc w:val="both"/>
    </w:pPr>
    <w:rPr>
      <w:sz w:val="26"/>
      <w:szCs w:val="26"/>
      <w:lang w:eastAsia="en-US"/>
    </w:rPr>
  </w:style>
  <w:style w:type="character" w:styleId="af3">
    <w:name w:val="Hyperlink"/>
    <w:uiPriority w:val="99"/>
    <w:rsid w:val="001F032E"/>
    <w:rPr>
      <w:rFonts w:cs="Times New Roman"/>
      <w:color w:val="0000FF"/>
      <w:u w:val="single"/>
    </w:rPr>
  </w:style>
  <w:style w:type="paragraph" w:customStyle="1" w:styleId="FR1">
    <w:name w:val="FR1"/>
    <w:uiPriority w:val="99"/>
    <w:rsid w:val="001F032E"/>
    <w:pPr>
      <w:widowControl w:val="0"/>
      <w:autoSpaceDE w:val="0"/>
      <w:autoSpaceDN w:val="0"/>
      <w:spacing w:before="260" w:line="260" w:lineRule="auto"/>
      <w:jc w:val="both"/>
    </w:pPr>
    <w:rPr>
      <w:rFonts w:ascii="Times New Roman" w:eastAsia="Times New Roman" w:hAnsi="Times New Roman"/>
      <w:sz w:val="28"/>
    </w:rPr>
  </w:style>
  <w:style w:type="paragraph" w:customStyle="1" w:styleId="11">
    <w:name w:val="Обычный1"/>
    <w:uiPriority w:val="99"/>
    <w:rsid w:val="001F032E"/>
    <w:rPr>
      <w:rFonts w:ascii="Times New Roman" w:eastAsia="Times New Roman" w:hAnsi="Times New Roman"/>
    </w:rPr>
  </w:style>
  <w:style w:type="paragraph" w:customStyle="1" w:styleId="af4">
    <w:name w:val="Обычный с отступом"/>
    <w:basedOn w:val="a"/>
    <w:uiPriority w:val="99"/>
    <w:rsid w:val="001F032E"/>
    <w:pPr>
      <w:spacing w:line="360" w:lineRule="auto"/>
      <w:ind w:firstLine="709"/>
      <w:jc w:val="both"/>
    </w:pPr>
    <w:rPr>
      <w:sz w:val="24"/>
    </w:rPr>
  </w:style>
  <w:style w:type="table" w:styleId="af5">
    <w:name w:val="Table Grid"/>
    <w:basedOn w:val="a1"/>
    <w:uiPriority w:val="99"/>
    <w:rsid w:val="001F03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21208C86615AB347AC21DEB01872A9C941845DE321887FE4804398146DEBD10FB9653FC973EBE201310E5754F7EDD4FC5EE46044AUEmDD" TargetMode="External"/><Relationship Id="rId18" Type="http://schemas.openxmlformats.org/officeDocument/2006/relationships/hyperlink" Target="consultantplus://offline/ref=E21208C86615AB347AC21DEB01872A9C941047D2331E87FE4804398146DEBD10FB9653FC9537B576435FE4290A2BCE4EC4EE440555E6E749UDm4D" TargetMode="External"/><Relationship Id="rId26" Type="http://schemas.openxmlformats.org/officeDocument/2006/relationships/hyperlink" Target="consultantplus://offline/ref=E21208C86615AB347AC21DEB01872A9C941845DE321887FE4804398146DEBD10FB9653FC973EBE201310E5754F7EDD4FC5EE46044AUEmDD" TargetMode="External"/><Relationship Id="rId39" Type="http://schemas.openxmlformats.org/officeDocument/2006/relationships/hyperlink" Target="consultantplus://offline/ref=E21208C86615AB347AC21DEB01872A9C941845DE321887FE4804398146DEBD10FB9653FC973EBE201310E5754F7EDD4FC5EE46044AUEmDD" TargetMode="External"/><Relationship Id="rId21" Type="http://schemas.openxmlformats.org/officeDocument/2006/relationships/hyperlink" Target="consultantplus://offline/ref=E21208C86615AB347AC21DEB01872A9C951143DB301A87FE4804398146DEBD10FB9653FC9536B67D435FE4290A2BCE4EC4EE440555E6E749UDm4D" TargetMode="External"/><Relationship Id="rId34" Type="http://schemas.openxmlformats.org/officeDocument/2006/relationships/hyperlink" Target="consultantplus://offline/ref=E21208C86615AB347AC21DEB01872A9C941845DE321887FE4804398146DEBD10FB9653FC973EBE201310E5754F7EDD4FC5EE46044AUEmDD" TargetMode="External"/><Relationship Id="rId42" Type="http://schemas.openxmlformats.org/officeDocument/2006/relationships/hyperlink" Target="consultantplus://offline/ref=E21208C86615AB347AC21DEB01872A9C941845DE321887FE4804398146DEBD10FB9653FC973EBE201310E5754F7EDD4FC5EE46044AUEmDD" TargetMode="External"/><Relationship Id="rId47" Type="http://schemas.openxmlformats.org/officeDocument/2006/relationships/hyperlink" Target="consultantplus://offline/ref=E21208C86615AB347AC21DEB01872A9C941845DE321887FE4804398146DEBD10FB9653FC973EBE201310E5754F7EDD4FC5EE46044AUEmDD" TargetMode="External"/><Relationship Id="rId50" Type="http://schemas.openxmlformats.org/officeDocument/2006/relationships/hyperlink" Target="consultantplus://offline/ref=E21208C86615AB347AC203E617EB75999E1B1DD734148AAA115B62DC11D7B747BCD90ABED13AB4744254B178452A920B91FD450455E4E656DF7716UAmAD" TargetMode="External"/><Relationship Id="rId55" Type="http://schemas.openxmlformats.org/officeDocument/2006/relationships/hyperlink" Target="consultantplus://offline/ref=E21208C86615AB347AC21DEB01872A9C941845DE321887FE4804398146DEBD10FB9653FF9633BE201310E5754F7EDD4FC5EE46044AUEmDD" TargetMode="External"/><Relationship Id="rId63" Type="http://schemas.openxmlformats.org/officeDocument/2006/relationships/hyperlink" Target="consultantplus://offline/ref=E21208C86615AB347AC21DEB01872A9C941845DE321887FE4804398146DEBD10FB9653FF9633BE201310E5754F7EDD4FC5EE46044AUEmDD" TargetMode="External"/><Relationship Id="rId68" Type="http://schemas.openxmlformats.org/officeDocument/2006/relationships/hyperlink" Target="consultantplus://offline/ref=E21208C86615AB347AC21DEB01872A9C941845DE321887FE4804398146DEBD10FB9653FC9537B570435FE4290A2BCE4EC4EE440555E6E749UDm4D" TargetMode="External"/><Relationship Id="rId76" Type="http://schemas.openxmlformats.org/officeDocument/2006/relationships/hyperlink" Target="consultantplus://offline/ref=E21208C86615AB347AC21DEB01872A9C941845DE321887FE4804398146DEBD10FB9653FC9537B570435FE4290A2BCE4EC4EE440555E6E749UDm4D" TargetMode="External"/><Relationship Id="rId84" Type="http://schemas.openxmlformats.org/officeDocument/2006/relationships/fontTable" Target="fontTable.xml"/><Relationship Id="rId7" Type="http://schemas.openxmlformats.org/officeDocument/2006/relationships/hyperlink" Target="consultantplus://offline/ref=E21208C86615AB347AC21DEB01872A9C951141D8301B87FE4804398146DEBD10FB9653FF903FB27F1605F42D437FC351C4F15A064BE5UEmED" TargetMode="External"/><Relationship Id="rId71" Type="http://schemas.openxmlformats.org/officeDocument/2006/relationships/hyperlink" Target="consultantplus://offline/ref=E21208C86615AB347AC21DEB01872A9C941845DE321887FE4804398146DEBD10FB9653FF9633BE201310E5754F7EDD4FC5EE46044AUEmDD" TargetMode="External"/><Relationship Id="rId2" Type="http://schemas.openxmlformats.org/officeDocument/2006/relationships/styles" Target="styles.xml"/><Relationship Id="rId16" Type="http://schemas.openxmlformats.org/officeDocument/2006/relationships/hyperlink" Target="consultantplus://offline/ref=E21208C86615AB347AC21DEB01872A9C941845DE321887FE4804398146DEBD10FB9653FC973EBE201310E5754F7EDD4FC5EE46044AUEmDD" TargetMode="External"/><Relationship Id="rId29" Type="http://schemas.openxmlformats.org/officeDocument/2006/relationships/hyperlink" Target="consultantplus://offline/ref=E21208C86615AB347AC21DEB01872A9C941845DE321887FE4804398146DEBD10FB9653FC973EBE201310E5754F7EDD4FC5EE46044AUEmDD" TargetMode="External"/><Relationship Id="rId11" Type="http://schemas.openxmlformats.org/officeDocument/2006/relationships/hyperlink" Target="consultantplus://offline/ref=E21208C86615AB347AC21DEB01872A9C941845DE321887FE4804398146DEBD10FB9653FC973EBE201310E5754F7EDD4FC5EE46044AUEmDD" TargetMode="External"/><Relationship Id="rId24" Type="http://schemas.openxmlformats.org/officeDocument/2006/relationships/hyperlink" Target="consultantplus://offline/ref=E21208C86615AB347AC203E617EB75999E1B1DD734148AAA115B62DC11D7B747BCD90ABED13AB4744254B178452A920B91FD450455E4E656DF7716UAmAD" TargetMode="External"/><Relationship Id="rId32" Type="http://schemas.openxmlformats.org/officeDocument/2006/relationships/hyperlink" Target="consultantplus://offline/ref=E21208C86615AB347AC21DEB01872A9C941845DE321887FE4804398146DEBD10FB9653FC973EBE201310E5754F7EDD4FC5EE46044AUEmDD" TargetMode="External"/><Relationship Id="rId37" Type="http://schemas.openxmlformats.org/officeDocument/2006/relationships/hyperlink" Target="consultantplus://offline/ref=E21208C86615AB347AC21DEB01872A9C941845DE321887FE4804398146DEBD10FB9653FC973EBE201310E5754F7EDD4FC5EE46044AUEmDD" TargetMode="External"/><Relationship Id="rId40" Type="http://schemas.openxmlformats.org/officeDocument/2006/relationships/hyperlink" Target="consultantplus://offline/ref=E21208C86615AB347AC21DEB01872A9C941845DE321887FE4804398146DEBD10FB9653FC973EBE201310E5754F7EDD4FC5EE46044AUEmDD" TargetMode="External"/><Relationship Id="rId45" Type="http://schemas.openxmlformats.org/officeDocument/2006/relationships/hyperlink" Target="consultantplus://offline/ref=E21208C86615AB347AC21DEB01872A9C941845DE321887FE4804398146DEBD10FB9653FC973EBE201310E5754F7EDD4FC5EE46044AUEmDD" TargetMode="External"/><Relationship Id="rId53" Type="http://schemas.openxmlformats.org/officeDocument/2006/relationships/hyperlink" Target="consultantplus://offline/ref=E21208C86615AB347AC21DEB01872A9C941845DE321887FE4804398146DEBD10FB9653FF9633BE201310E5754F7EDD4FC5EE46044AUEmDD" TargetMode="External"/><Relationship Id="rId58" Type="http://schemas.openxmlformats.org/officeDocument/2006/relationships/hyperlink" Target="consultantplus://offline/ref=E21208C86615AB347AC21DEB01872A9C941845DE321887FE4804398146DEBD10FB9653FF9633BE201310E5754F7EDD4FC5EE46044AUEmDD" TargetMode="External"/><Relationship Id="rId66" Type="http://schemas.openxmlformats.org/officeDocument/2006/relationships/hyperlink" Target="consultantplus://offline/ref=E21208C86615AB347AC21DEB01872A9C941845DE321887FE4804398146DEBD10FB9653FF9633BE201310E5754F7EDD4FC5EE46044AUEmDD" TargetMode="External"/><Relationship Id="rId74" Type="http://schemas.openxmlformats.org/officeDocument/2006/relationships/hyperlink" Target="consultantplus://offline/ref=E21208C86615AB347AC21DEB01872A9C941845DE321887FE4804398146DEBD10FB9653FF9633BE201310E5754F7EDD4FC5EE46044AUEmDD" TargetMode="External"/><Relationship Id="rId79" Type="http://schemas.openxmlformats.org/officeDocument/2006/relationships/hyperlink" Target="consultantplus://offline/ref=E21208C86615AB347AC21DEB01872A9C94134BD23416DAF4405D358341D1E207FCDF5FFD9431B2744900E13C1B73C24FDAF0451A49E4E6U4m1D" TargetMode="External"/><Relationship Id="rId5" Type="http://schemas.openxmlformats.org/officeDocument/2006/relationships/webSettings" Target="webSettings.xml"/><Relationship Id="rId61" Type="http://schemas.openxmlformats.org/officeDocument/2006/relationships/hyperlink" Target="consultantplus://offline/ref=E21208C86615AB347AC203E617EB75999E1B1DD734148AAA115B62DC11D7B747BCD90ABED13AB4744254B178452A920B91FD450455E4E656DF7716UAmAD" TargetMode="External"/><Relationship Id="rId82" Type="http://schemas.openxmlformats.org/officeDocument/2006/relationships/hyperlink" Target="consultantplus://offline/ref=E21208C86615AB347AC21DEB01872A9C941846DE371887FE4804398146DEBD10FB9653FC9535B576435FE4290A2BCE4EC4EE440555E6E749UDm4D" TargetMode="External"/><Relationship Id="rId19" Type="http://schemas.openxmlformats.org/officeDocument/2006/relationships/hyperlink" Target="consultantplus://offline/ref=E21208C86615AB347AC21DEB01872A9C941147D9351487FE4804398146DEBD10FB9653FC9537B575475FE4290A2BCE4EC4EE440555E6E749UDm4D" TargetMode="External"/><Relationship Id="rId4" Type="http://schemas.openxmlformats.org/officeDocument/2006/relationships/settings" Target="settings.xml"/><Relationship Id="rId9" Type="http://schemas.openxmlformats.org/officeDocument/2006/relationships/hyperlink" Target="consultantplus://offline/ref=E21208C86615AB347AC21DEB01872A9C941845DE321887FE4804398146DEBD10FB9653FC973EBE201310E5754F7EDD4FC5EE46044AUEmDD" TargetMode="External"/><Relationship Id="rId14" Type="http://schemas.openxmlformats.org/officeDocument/2006/relationships/hyperlink" Target="consultantplus://offline/ref=E21208C86615AB347AC21DEB01872A9C941845DE321887FE4804398146DEBD10FB9653FF9633BE201310E5754F7EDD4FC5EE46044AUEmDD" TargetMode="External"/><Relationship Id="rId22" Type="http://schemas.openxmlformats.org/officeDocument/2006/relationships/hyperlink" Target="consultantplus://offline/ref=E21208C86615AB347AC21DEB01872A9C941845DE321887FE4804398146DEBD10FB9653FC973EBE201310E5754F7EDD4FC5EE46044AUEmDD" TargetMode="External"/><Relationship Id="rId27" Type="http://schemas.openxmlformats.org/officeDocument/2006/relationships/hyperlink" Target="consultantplus://offline/ref=E21208C86615AB347AC21DEB01872A9C941845DE321887FE4804398146DEBD10FB9653FC973EBE201310E5754F7EDD4FC5EE46044AUEmDD" TargetMode="External"/><Relationship Id="rId30" Type="http://schemas.openxmlformats.org/officeDocument/2006/relationships/hyperlink" Target="consultantplus://offline/ref=E21208C86615AB347AC21DEB01872A9C941845DE321887FE4804398146DEBD10FB9653FC973EBE201310E5754F7EDD4FC5EE46044AUEmDD" TargetMode="External"/><Relationship Id="rId35" Type="http://schemas.openxmlformats.org/officeDocument/2006/relationships/hyperlink" Target="consultantplus://offline/ref=E21208C86615AB347AC21DEB01872A9C941845DE321887FE4804398146DEBD10FB9653FC973EBE201310E5754F7EDD4FC5EE46044AUEmDD" TargetMode="External"/><Relationship Id="rId43" Type="http://schemas.openxmlformats.org/officeDocument/2006/relationships/hyperlink" Target="consultantplus://offline/ref=E21208C86615AB347AC21DEB01872A9C941845DE321887FE4804398146DEBD10FB9653FC973EBE201310E5754F7EDD4FC5EE46044AUEmDD" TargetMode="External"/><Relationship Id="rId48" Type="http://schemas.openxmlformats.org/officeDocument/2006/relationships/hyperlink" Target="consultantplus://offline/ref=E21208C86615AB347AC21DEB01872A9C941845DE321887FE4804398146DEBD10FB9653FC973EBE201310E5754F7EDD4FC5EE46044AUEmDD" TargetMode="External"/><Relationship Id="rId56" Type="http://schemas.openxmlformats.org/officeDocument/2006/relationships/hyperlink" Target="consultantplus://offline/ref=E21208C86615AB347AC203E617EB75999E1B1DD734148AAA115B62DC11D7B747BCD90ABED13AB4744254B178452A920B91FD450455E4E656DF7716UAmAD" TargetMode="External"/><Relationship Id="rId64" Type="http://schemas.openxmlformats.org/officeDocument/2006/relationships/hyperlink" Target="consultantplus://offline/ref=E21208C86615AB347AC21DEB01872A9C941845DE321887FE4804398146DEBD10FB9653FF9633BE201310E5754F7EDD4FC5EE46044AUEmDD" TargetMode="External"/><Relationship Id="rId69" Type="http://schemas.openxmlformats.org/officeDocument/2006/relationships/hyperlink" Target="consultantplus://offline/ref=E21208C86615AB347AC21DEB01872A9C941845DE321887FE4804398146DEBD10FB9653FF9633BE201310E5754F7EDD4FC5EE46044AUEmDD" TargetMode="External"/><Relationship Id="rId77" Type="http://schemas.openxmlformats.org/officeDocument/2006/relationships/hyperlink" Target="consultantplus://offline/ref=E21208C86615AB347AC21DEB01872A9C94134BD23416DAF4405D358341D1E207FCDF5FFD9431B2744900E13C1B73C24FDAF0451A49E4E6U4m1D" TargetMode="External"/><Relationship Id="rId8" Type="http://schemas.openxmlformats.org/officeDocument/2006/relationships/hyperlink" Target="consultantplus://offline/ref=E21208C86615AB347AC21DEB01872A9C941845DE321887FE4804398146DEBD10FB9653FC9537B570435FE4290A2BCE4EC4EE440555E6E749UDm4D" TargetMode="External"/><Relationship Id="rId51" Type="http://schemas.openxmlformats.org/officeDocument/2006/relationships/hyperlink" Target="consultantplus://offline/ref=E21208C86615AB347AC21DEB01872A9C941845DE321887FE4804398146DEBD10FB9653FC973EBE201310E5754F7EDD4FC5EE46044AUEmDD" TargetMode="External"/><Relationship Id="rId72" Type="http://schemas.openxmlformats.org/officeDocument/2006/relationships/hyperlink" Target="consultantplus://offline/ref=E21208C86615AB347AC21DEB01872A9C941845DE321887FE4804398146DEBD10FB9653FF9633BE201310E5754F7EDD4FC5EE46044AUEmDD" TargetMode="External"/><Relationship Id="rId80" Type="http://schemas.openxmlformats.org/officeDocument/2006/relationships/hyperlink" Target="consultantplus://offline/ref=E21208C86615AB347AC21DEB01872A9C941846DE371887FE4804398146DEBD10FB9653FC9535B672475FE4290A2BCE4EC4EE440555E6E749UDm4D"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consultantplus://offline/ref=E21208C86615AB347AC21DEB01872A9C941845DE321887FE4804398146DEBD10FB9653FF9633BE201310E5754F7EDD4FC5EE46044AUEmDD" TargetMode="External"/><Relationship Id="rId17" Type="http://schemas.openxmlformats.org/officeDocument/2006/relationships/hyperlink" Target="consultantplus://offline/ref=E21208C86615AB347AC21DEB01872A9C941845DE321887FE4804398146DEBD10FB9653FC973EBE201310E5754F7EDD4FC5EE46044AUEmDD" TargetMode="External"/><Relationship Id="rId25" Type="http://schemas.openxmlformats.org/officeDocument/2006/relationships/hyperlink" Target="consultantplus://offline/ref=E21208C86615AB347AC21DEB01872A9C941845DE321887FE4804398146DEBD10FB9653FC973EBE201310E5754F7EDD4FC5EE46044AUEmDD" TargetMode="External"/><Relationship Id="rId33" Type="http://schemas.openxmlformats.org/officeDocument/2006/relationships/hyperlink" Target="consultantplus://offline/ref=E21208C86615AB347AC21DEB01872A9C941845DE321887FE4804398146DEBD10FB9653FC973EBE201310E5754F7EDD4FC5EE46044AUEmDD" TargetMode="External"/><Relationship Id="rId38" Type="http://schemas.openxmlformats.org/officeDocument/2006/relationships/hyperlink" Target="consultantplus://offline/ref=E21208C86615AB347AC21DEB01872A9C941845DE321887FE4804398146DEBD10FB9653FC9537B570435FE4290A2BCE4EC4EE440555E6E749UDm4D" TargetMode="External"/><Relationship Id="rId46" Type="http://schemas.openxmlformats.org/officeDocument/2006/relationships/hyperlink" Target="consultantplus://offline/ref=E21208C86615AB347AC21DEB01872A9C941845DE321887FE4804398146DEBD10FB9653FC973EBE201310E5754F7EDD4FC5EE46044AUEmDD" TargetMode="External"/><Relationship Id="rId59" Type="http://schemas.openxmlformats.org/officeDocument/2006/relationships/hyperlink" Target="consultantplus://offline/ref=E21208C86615AB347AC21DEB01872A9C941845DE321887FE4804398146DEBD10FB9653FF9633BE201310E5754F7EDD4FC5EE46044AUEmDD" TargetMode="External"/><Relationship Id="rId67" Type="http://schemas.openxmlformats.org/officeDocument/2006/relationships/hyperlink" Target="consultantplus://offline/ref=E21208C86615AB347AC21DEB01872A9C941845DE321887FE4804398146DEBD10FB9653FC9537B570435FE4290A2BCE4EC4EE440555E6E749UDm4D" TargetMode="External"/><Relationship Id="rId20" Type="http://schemas.openxmlformats.org/officeDocument/2006/relationships/hyperlink" Target="consultantplus://offline/ref=E21208C86615AB347AC21DEB01872A9C941147D9351487FE4804398146DEBD10FB9653FC9537B572465FE4290A2BCE4EC4EE440555E6E749UDm4D" TargetMode="External"/><Relationship Id="rId41" Type="http://schemas.openxmlformats.org/officeDocument/2006/relationships/hyperlink" Target="consultantplus://offline/ref=E21208C86615AB347AC21DEB01872A9C941845DE321887FE4804398146DEBD10FB9653FC973EBE201310E5754F7EDD4FC5EE46044AUEmDD" TargetMode="External"/><Relationship Id="rId54" Type="http://schemas.openxmlformats.org/officeDocument/2006/relationships/hyperlink" Target="consultantplus://offline/ref=E21208C86615AB347AC203E617EB75999E1B1DD734148AAA115B62DC11D7B747BCD90ABED13AB4744254B178452A920B91FD450455E4E656DF7716UAmAD" TargetMode="External"/><Relationship Id="rId62" Type="http://schemas.openxmlformats.org/officeDocument/2006/relationships/hyperlink" Target="consultantplus://offline/ref=E21208C86615AB347AC21DEB01872A9C941845DE321887FE4804398146DEBD10FB9653FF9633BE201310E5754F7EDD4FC5EE46044AUEmDD" TargetMode="External"/><Relationship Id="rId70" Type="http://schemas.openxmlformats.org/officeDocument/2006/relationships/hyperlink" Target="consultantplus://offline/ref=E21208C86615AB347AC21DEB01872A9C941845DE321887FE4804398146DEBD10FB9653FF9633BE201310E5754F7EDD4FC5EE46044AUEmDD" TargetMode="External"/><Relationship Id="rId75" Type="http://schemas.openxmlformats.org/officeDocument/2006/relationships/hyperlink" Target="consultantplus://offline/ref=E21208C86615AB347AC21DEB01872A9C941845DE321887FE4804398146DEBD10FB9653FF9633BE201310E5754F7EDD4FC5EE46044AUEmDD" TargetMode="External"/><Relationship Id="rId83" Type="http://schemas.openxmlformats.org/officeDocument/2006/relationships/hyperlink" Target="consultantplus://offline/ref=E21208C86615AB347AC21DEB01872A9C94134BD23416DAF4405D358341D1E207FCDF5FFD9431B2744900E13C1B73C24FDAF0451A49E4E6U4m1D"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consultantplus://offline/ref=E21208C86615AB347AC21DEB01872A9C941845DE321887FE4804398146DEBD10FB9653FC973EBE201310E5754F7EDD4FC5EE46044AUEmDD" TargetMode="External"/><Relationship Id="rId23" Type="http://schemas.openxmlformats.org/officeDocument/2006/relationships/hyperlink" Target="consultantplus://offline/ref=E21208C86615AB347AC21DEB01872A9C941845DE321887FE4804398146DEBD10FB9653FC973EBE201310E5754F7EDD4FC5EE46044AUEmDD" TargetMode="External"/><Relationship Id="rId28" Type="http://schemas.openxmlformats.org/officeDocument/2006/relationships/hyperlink" Target="consultantplus://offline/ref=E21208C86615AB347AC21DEB01872A9C941845DE321887FE4804398146DEBD10FB9653FC973EBE201310E5754F7EDD4FC5EE46044AUEmDD" TargetMode="External"/><Relationship Id="rId36" Type="http://schemas.openxmlformats.org/officeDocument/2006/relationships/hyperlink" Target="consultantplus://offline/ref=E21208C86615AB347AC21DEB01872A9C941845DE321887FE4804398146DEBD10FB9653FC973EBE201310E5754F7EDD4FC5EE46044AUEmDD" TargetMode="External"/><Relationship Id="rId49" Type="http://schemas.openxmlformats.org/officeDocument/2006/relationships/hyperlink" Target="consultantplus://offline/ref=E21208C86615AB347AC21DEB01872A9C951141D8301B87FE4804398146DEBD10E9960BF09437AB74434AB2784FU7m7D" TargetMode="External"/><Relationship Id="rId57" Type="http://schemas.openxmlformats.org/officeDocument/2006/relationships/hyperlink" Target="consultantplus://offline/ref=E21208C86615AB347AC21DEB01872A9C941845DE321887FE4804398146DEBD10FB9653FF9633BE201310E5754F7EDD4FC5EE46044AUEmDD" TargetMode="External"/><Relationship Id="rId10" Type="http://schemas.openxmlformats.org/officeDocument/2006/relationships/hyperlink" Target="consultantplus://offline/ref=E21208C86615AB347AC21DEB01872A9C941845DE321887FE4804398146DEBD10FB9653FF9633BE201310E5754F7EDD4FC5EE46044AUEmDD" TargetMode="External"/><Relationship Id="rId31" Type="http://schemas.openxmlformats.org/officeDocument/2006/relationships/hyperlink" Target="consultantplus://offline/ref=E21208C86615AB347AC21DEB01872A9C941845DE321887FE4804398146DEBD10FB9653FC973EBE201310E5754F7EDD4FC5EE46044AUEmDD" TargetMode="External"/><Relationship Id="rId44" Type="http://schemas.openxmlformats.org/officeDocument/2006/relationships/hyperlink" Target="consultantplus://offline/ref=E21208C86615AB347AC21DEB01872A9C941845DE321887FE4804398146DEBD10FB9653F99D34BE201310E5754F7EDD4FC5EE46044AUEmDD" TargetMode="External"/><Relationship Id="rId52" Type="http://schemas.openxmlformats.org/officeDocument/2006/relationships/hyperlink" Target="consultantplus://offline/ref=E21208C86615AB347AC21DEB01872A9C941845DE321887FE4804398146DEBD10FB9653FF9633BE201310E5754F7EDD4FC5EE46044AUEmDD" TargetMode="External"/><Relationship Id="rId60" Type="http://schemas.openxmlformats.org/officeDocument/2006/relationships/hyperlink" Target="consultantplus://offline/ref=E21208C86615AB347AC21DEB01872A9C941845DE321887FE4804398146DEBD10FB9653FF9633BE201310E5754F7EDD4FC5EE46044AUEmDD" TargetMode="External"/><Relationship Id="rId65" Type="http://schemas.openxmlformats.org/officeDocument/2006/relationships/hyperlink" Target="consultantplus://offline/ref=E21208C86615AB347AC21DEB01872A9C941845DE321887FE4804398146DEBD10FB9653FE9532BE201310E5754F7EDD4FC5EE46044AUEmDD" TargetMode="External"/><Relationship Id="rId73" Type="http://schemas.openxmlformats.org/officeDocument/2006/relationships/hyperlink" Target="consultantplus://offline/ref=E21208C86615AB347AC21DEB01872A9C941845DE321887FE4804398146DEBD10FB9653FF9633BE201310E5754F7EDD4FC5EE46044AUEmDD" TargetMode="External"/><Relationship Id="rId78" Type="http://schemas.openxmlformats.org/officeDocument/2006/relationships/hyperlink" Target="consultantplus://offline/ref=E21208C86615AB347AC21DEB01872A9C94134BD23416DAF4405D358341D1E207FCDF5FFD9431B2744900E13C1B73C24FDAF0451A49E4E6U4m1D" TargetMode="External"/><Relationship Id="rId81" Type="http://schemas.openxmlformats.org/officeDocument/2006/relationships/hyperlink" Target="consultantplus://offline/ref=E21208C86615AB347AC21DEB01872A9C941846DE371887FE4804398146DEBD10FB9653FC9535B672475FE4290A2BCE4EC4EE440555E6E749UDm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7857</Words>
  <Characters>44787</Characters>
  <Application>Microsoft Office Word</Application>
  <DocSecurity>0</DocSecurity>
  <Lines>373</Lines>
  <Paragraphs>105</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Об утверждении Порядка учета бюджетных и денежных обязательств получателей средс</vt:lpstr>
      <vt:lpstr>    </vt:lpstr>
      <vt:lpstr>    II. Порядок учета бюджетных обязательств получателей</vt:lpstr>
      <vt:lpstr>    III. Особенности учета бюджетных обязательств</vt:lpstr>
      <vt:lpstr>    IV. Порядок учета денежных обязательств</vt:lpstr>
      <vt:lpstr>    V. Представление информации о бюджетных и денежных</vt:lpstr>
      <vt:lpstr>    </vt:lpstr>
      <vt:lpstr>    </vt:lpstr>
      <vt:lpstr>    </vt:lpstr>
      <vt:lpstr>    </vt:lpstr>
      <vt:lpstr>    </vt:lpstr>
      <vt:lpstr>    </vt:lpstr>
      <vt:lpstr>    </vt:lpstr>
      <vt:lpstr>    Приложение 1</vt:lpstr>
    </vt:vector>
  </TitlesOfParts>
  <Company>Krokoz™</Company>
  <LinksUpToDate>false</LinksUpToDate>
  <CharactersWithSpaces>52539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7</cp:revision>
  <cp:lastPrinted>2021-05-24T05:17:00Z</cp:lastPrinted>
  <dcterms:created xsi:type="dcterms:W3CDTF">2021-05-24T05:44:00Z</dcterms:created>
  <dcterms:modified xsi:type="dcterms:W3CDTF">2021-05-24T05:17:00Z</dcterms:modified>
</cp:coreProperties>
</file>